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b/>
          <w:i/>
          <w:sz w:val="24"/>
          <w:szCs w:val="24"/>
        </w:rPr>
        <w:t>Физиотерапия</w:t>
      </w:r>
      <w:r w:rsidRPr="00E45FD3">
        <w:rPr>
          <w:rFonts w:ascii="Times New Roman" w:hAnsi="Times New Roman"/>
          <w:i/>
          <w:sz w:val="24"/>
          <w:szCs w:val="24"/>
        </w:rPr>
        <w:t xml:space="preserve"> </w:t>
      </w:r>
      <w:r w:rsidRPr="00E45FD3">
        <w:rPr>
          <w:rFonts w:ascii="Times New Roman" w:hAnsi="Times New Roman"/>
          <w:sz w:val="24"/>
          <w:szCs w:val="24"/>
        </w:rPr>
        <w:t>– целенаправленное профилактическое, лечебное и реабилитационное воздейс</w:t>
      </w:r>
      <w:r w:rsidRPr="00E45FD3">
        <w:rPr>
          <w:rFonts w:ascii="Times New Roman" w:hAnsi="Times New Roman"/>
          <w:sz w:val="24"/>
          <w:szCs w:val="24"/>
        </w:rPr>
        <w:t>т</w:t>
      </w:r>
      <w:r w:rsidRPr="00E45FD3">
        <w:rPr>
          <w:rFonts w:ascii="Times New Roman" w:hAnsi="Times New Roman"/>
          <w:sz w:val="24"/>
          <w:szCs w:val="24"/>
        </w:rPr>
        <w:t xml:space="preserve">вие на организм различными природными и искусственно создаваемыми факторами. </w:t>
      </w:r>
    </w:p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b/>
          <w:i/>
          <w:sz w:val="24"/>
          <w:szCs w:val="24"/>
        </w:rPr>
        <w:t xml:space="preserve">Криотерапия - </w:t>
      </w:r>
      <w:r w:rsidRPr="00E45FD3">
        <w:rPr>
          <w:rFonts w:ascii="Times New Roman" w:hAnsi="Times New Roman"/>
          <w:sz w:val="24"/>
          <w:szCs w:val="24"/>
        </w:rPr>
        <w:t xml:space="preserve">действие холодом </w:t>
      </w:r>
    </w:p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5FD3">
        <w:rPr>
          <w:rFonts w:ascii="Times New Roman" w:hAnsi="Times New Roman"/>
          <w:b/>
          <w:i/>
          <w:sz w:val="24"/>
          <w:szCs w:val="24"/>
        </w:rPr>
        <w:t xml:space="preserve">Холодный компресс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45FD3">
        <w:rPr>
          <w:rFonts w:ascii="Times New Roman" w:hAnsi="Times New Roman"/>
          <w:sz w:val="24"/>
          <w:szCs w:val="24"/>
        </w:rPr>
        <w:t>холодная примочка</w:t>
      </w:r>
    </w:p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b/>
          <w:i/>
          <w:sz w:val="24"/>
          <w:szCs w:val="24"/>
        </w:rPr>
        <w:t xml:space="preserve">Горячий компресс 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E45FD3">
        <w:rPr>
          <w:rFonts w:ascii="Times New Roman" w:hAnsi="Times New Roman"/>
          <w:sz w:val="24"/>
          <w:szCs w:val="24"/>
        </w:rPr>
        <w:t>припарка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b/>
          <w:sz w:val="24"/>
          <w:szCs w:val="24"/>
        </w:rPr>
        <w:t xml:space="preserve">Гирудотерапия </w:t>
      </w:r>
      <w:r w:rsidRPr="00E45FD3">
        <w:rPr>
          <w:rFonts w:ascii="Times New Roman" w:hAnsi="Times New Roman"/>
          <w:sz w:val="24"/>
          <w:szCs w:val="24"/>
        </w:rPr>
        <w:t xml:space="preserve">- применение медицинских пиявок с лечебной или профилактической  целью. </w:t>
      </w:r>
    </w:p>
    <w:p w:rsidR="000C06AC" w:rsidRPr="00E45FD3" w:rsidRDefault="000C06AC" w:rsidP="000C06A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b/>
          <w:i/>
          <w:sz w:val="24"/>
          <w:szCs w:val="24"/>
        </w:rPr>
        <w:t>гирудин</w:t>
      </w:r>
      <w:r w:rsidRPr="00E45FD3">
        <w:rPr>
          <w:rFonts w:ascii="Times New Roman" w:hAnsi="Times New Roman"/>
          <w:sz w:val="24"/>
          <w:szCs w:val="24"/>
        </w:rPr>
        <w:t xml:space="preserve"> – вещество, тормозящее свертывание крови. Вызывает </w:t>
      </w:r>
      <w:proofErr w:type="spellStart"/>
      <w:r w:rsidRPr="00E45FD3">
        <w:rPr>
          <w:rFonts w:ascii="Times New Roman" w:hAnsi="Times New Roman"/>
          <w:sz w:val="24"/>
          <w:szCs w:val="24"/>
        </w:rPr>
        <w:t>тромболитический</w:t>
      </w:r>
      <w:proofErr w:type="spellEnd"/>
      <w:r w:rsidRPr="00E45FD3">
        <w:rPr>
          <w:rFonts w:ascii="Times New Roman" w:hAnsi="Times New Roman"/>
          <w:sz w:val="24"/>
          <w:szCs w:val="24"/>
        </w:rPr>
        <w:t xml:space="preserve"> эффект.  </w:t>
      </w:r>
    </w:p>
    <w:p w:rsidR="000C06AC" w:rsidRPr="00E45FD3" w:rsidRDefault="000C06AC" w:rsidP="000C06A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FD3">
        <w:rPr>
          <w:rFonts w:ascii="Times New Roman" w:hAnsi="Times New Roman"/>
          <w:b/>
          <w:i/>
          <w:sz w:val="24"/>
          <w:szCs w:val="24"/>
        </w:rPr>
        <w:t>гиалуронидаза</w:t>
      </w:r>
      <w:proofErr w:type="spellEnd"/>
      <w:r w:rsidRPr="00E45FD3">
        <w:rPr>
          <w:rFonts w:ascii="Times New Roman" w:hAnsi="Times New Roman"/>
          <w:sz w:val="24"/>
          <w:szCs w:val="24"/>
        </w:rPr>
        <w:t xml:space="preserve"> – вещество, изменяющее тканевую проницаемость (</w:t>
      </w:r>
      <w:proofErr w:type="spellStart"/>
      <w:r w:rsidRPr="00E45FD3">
        <w:rPr>
          <w:rFonts w:ascii="Times New Roman" w:hAnsi="Times New Roman"/>
          <w:sz w:val="24"/>
          <w:szCs w:val="24"/>
        </w:rPr>
        <w:t>пртивоотечный</w:t>
      </w:r>
      <w:proofErr w:type="spellEnd"/>
      <w:r w:rsidRPr="00E45FD3">
        <w:rPr>
          <w:rFonts w:ascii="Times New Roman" w:hAnsi="Times New Roman"/>
          <w:sz w:val="24"/>
          <w:szCs w:val="24"/>
        </w:rPr>
        <w:t>, дрениру</w:t>
      </w:r>
      <w:r w:rsidRPr="00E45FD3">
        <w:rPr>
          <w:rFonts w:ascii="Times New Roman" w:hAnsi="Times New Roman"/>
          <w:sz w:val="24"/>
          <w:szCs w:val="24"/>
        </w:rPr>
        <w:t>ю</w:t>
      </w:r>
      <w:r w:rsidRPr="00E45FD3">
        <w:rPr>
          <w:rFonts w:ascii="Times New Roman" w:hAnsi="Times New Roman"/>
          <w:sz w:val="24"/>
          <w:szCs w:val="24"/>
        </w:rPr>
        <w:t xml:space="preserve">щий эффект). </w:t>
      </w:r>
    </w:p>
    <w:p w:rsidR="000C06AC" w:rsidRPr="00E45FD3" w:rsidRDefault="000C06AC" w:rsidP="000C06AC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sz w:val="24"/>
          <w:szCs w:val="24"/>
        </w:rPr>
        <w:t xml:space="preserve">вещества, обладающие </w:t>
      </w:r>
      <w:r w:rsidRPr="00E45FD3">
        <w:rPr>
          <w:rFonts w:ascii="Times New Roman" w:hAnsi="Times New Roman"/>
          <w:b/>
          <w:i/>
          <w:sz w:val="24"/>
          <w:szCs w:val="24"/>
        </w:rPr>
        <w:t>анальгезирующим</w:t>
      </w:r>
      <w:r w:rsidRPr="00E45FD3">
        <w:rPr>
          <w:rFonts w:ascii="Times New Roman" w:hAnsi="Times New Roman"/>
          <w:sz w:val="24"/>
          <w:szCs w:val="24"/>
        </w:rPr>
        <w:t xml:space="preserve"> (обезболивающим), </w:t>
      </w:r>
      <w:r w:rsidRPr="00E45FD3">
        <w:rPr>
          <w:rFonts w:ascii="Times New Roman" w:hAnsi="Times New Roman"/>
          <w:b/>
          <w:i/>
          <w:sz w:val="24"/>
          <w:szCs w:val="24"/>
        </w:rPr>
        <w:t>бактерицидным</w:t>
      </w:r>
      <w:r w:rsidRPr="00E45FD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45FD3">
        <w:rPr>
          <w:rFonts w:ascii="Times New Roman" w:hAnsi="Times New Roman"/>
          <w:sz w:val="24"/>
          <w:szCs w:val="24"/>
        </w:rPr>
        <w:t>антимикро</w:t>
      </w:r>
      <w:r w:rsidRPr="00E45FD3">
        <w:rPr>
          <w:rFonts w:ascii="Times New Roman" w:hAnsi="Times New Roman"/>
          <w:sz w:val="24"/>
          <w:szCs w:val="24"/>
        </w:rPr>
        <w:t>б</w:t>
      </w:r>
      <w:r w:rsidRPr="00E45FD3">
        <w:rPr>
          <w:rFonts w:ascii="Times New Roman" w:hAnsi="Times New Roman"/>
          <w:sz w:val="24"/>
          <w:szCs w:val="24"/>
        </w:rPr>
        <w:t>ным</w:t>
      </w:r>
      <w:proofErr w:type="spellEnd"/>
      <w:r w:rsidRPr="00E45FD3">
        <w:rPr>
          <w:rFonts w:ascii="Times New Roman" w:hAnsi="Times New Roman"/>
          <w:sz w:val="24"/>
          <w:szCs w:val="24"/>
        </w:rPr>
        <w:t xml:space="preserve">), </w:t>
      </w:r>
      <w:r w:rsidRPr="00E45FD3">
        <w:rPr>
          <w:rFonts w:ascii="Times New Roman" w:hAnsi="Times New Roman"/>
          <w:b/>
          <w:i/>
          <w:sz w:val="24"/>
          <w:szCs w:val="24"/>
        </w:rPr>
        <w:t>иммуностимулирующим</w:t>
      </w:r>
      <w:r w:rsidRPr="00E45FD3">
        <w:rPr>
          <w:rFonts w:ascii="Times New Roman" w:hAnsi="Times New Roman"/>
          <w:sz w:val="24"/>
          <w:szCs w:val="24"/>
        </w:rPr>
        <w:t xml:space="preserve">, </w:t>
      </w:r>
      <w:r w:rsidRPr="00E45FD3">
        <w:rPr>
          <w:rFonts w:ascii="Times New Roman" w:hAnsi="Times New Roman"/>
          <w:b/>
          <w:i/>
          <w:sz w:val="24"/>
          <w:szCs w:val="24"/>
        </w:rPr>
        <w:t>противовоспалительным</w:t>
      </w:r>
      <w:r w:rsidRPr="00E45FD3">
        <w:rPr>
          <w:rFonts w:ascii="Times New Roman" w:hAnsi="Times New Roman"/>
          <w:sz w:val="24"/>
          <w:szCs w:val="24"/>
        </w:rPr>
        <w:t xml:space="preserve"> действиями.</w:t>
      </w:r>
    </w:p>
    <w:p w:rsidR="000C06AC" w:rsidRDefault="000C06AC" w:rsidP="000C06AC">
      <w:pPr>
        <w:ind w:firstLine="709"/>
        <w:jc w:val="both"/>
        <w:rPr>
          <w:b/>
        </w:rPr>
      </w:pPr>
    </w:p>
    <w:p w:rsidR="000C06AC" w:rsidRPr="005614B6" w:rsidRDefault="000C06AC" w:rsidP="000C06AC">
      <w:pPr>
        <w:ind w:firstLine="709"/>
        <w:jc w:val="both"/>
        <w:rPr>
          <w:b/>
        </w:rPr>
      </w:pPr>
      <w:r w:rsidRPr="00E45FD3">
        <w:rPr>
          <w:b/>
          <w:i/>
        </w:rPr>
        <w:t xml:space="preserve">Оксигенотерапия </w:t>
      </w:r>
      <w:r>
        <w:rPr>
          <w:b/>
        </w:rPr>
        <w:t xml:space="preserve">– </w:t>
      </w:r>
      <w:r w:rsidRPr="00630FC1">
        <w:t>применение кислорода с лечебной или профилактической целью.</w:t>
      </w:r>
    </w:p>
    <w:p w:rsidR="000C06AC" w:rsidRDefault="000C06AC" w:rsidP="000C06AC">
      <w:pPr>
        <w:ind w:firstLine="709"/>
        <w:jc w:val="both"/>
      </w:pPr>
      <w:r>
        <w:rPr>
          <w:b/>
          <w:i/>
        </w:rPr>
        <w:t>Г</w:t>
      </w:r>
      <w:r w:rsidRPr="000A2358">
        <w:rPr>
          <w:b/>
          <w:i/>
        </w:rPr>
        <w:t>ипокси</w:t>
      </w:r>
      <w:r>
        <w:rPr>
          <w:b/>
          <w:i/>
        </w:rPr>
        <w:t>я</w:t>
      </w:r>
      <w:r>
        <w:t xml:space="preserve"> - недостаток кислорода в тканях и органах. </w:t>
      </w:r>
    </w:p>
    <w:p w:rsidR="000C06AC" w:rsidRPr="000A2358" w:rsidRDefault="000C06AC" w:rsidP="000C06AC">
      <w:pPr>
        <w:ind w:firstLine="709"/>
        <w:jc w:val="both"/>
        <w:rPr>
          <w:b/>
          <w:i/>
        </w:rPr>
      </w:pPr>
      <w:r w:rsidRPr="000A2358">
        <w:rPr>
          <w:b/>
          <w:i/>
        </w:rPr>
        <w:t>Виды оксигенотерапии:</w:t>
      </w:r>
    </w:p>
    <w:p w:rsidR="000C06AC" w:rsidRDefault="000C06AC" w:rsidP="000C06AC">
      <w:pPr>
        <w:pStyle w:val="a4"/>
        <w:numPr>
          <w:ilvl w:val="1"/>
          <w:numId w:val="1"/>
        </w:numPr>
        <w:tabs>
          <w:tab w:val="clear" w:pos="1440"/>
          <w:tab w:val="num" w:pos="284"/>
          <w:tab w:val="left" w:pos="1134"/>
        </w:tabs>
        <w:ind w:left="0" w:firstLine="709"/>
        <w:jc w:val="both"/>
      </w:pPr>
      <w:proofErr w:type="spellStart"/>
      <w:r w:rsidRPr="000A2358">
        <w:rPr>
          <w:i/>
        </w:rPr>
        <w:t>Ингалляционная</w:t>
      </w:r>
      <w:proofErr w:type="spellEnd"/>
      <w:r w:rsidRPr="000A2358">
        <w:t xml:space="preserve"> </w:t>
      </w:r>
      <w:r>
        <w:t>– через дыхательные пути:</w:t>
      </w:r>
    </w:p>
    <w:p w:rsidR="000C06AC" w:rsidRDefault="000C06AC" w:rsidP="000C06AC">
      <w:pPr>
        <w:pStyle w:val="a4"/>
        <w:numPr>
          <w:ilvl w:val="1"/>
          <w:numId w:val="1"/>
        </w:numPr>
        <w:tabs>
          <w:tab w:val="clear" w:pos="1440"/>
          <w:tab w:val="num" w:pos="284"/>
          <w:tab w:val="left" w:pos="1134"/>
        </w:tabs>
        <w:ind w:left="0" w:firstLine="709"/>
        <w:jc w:val="both"/>
      </w:pPr>
      <w:proofErr w:type="spellStart"/>
      <w:r w:rsidRPr="00653544">
        <w:rPr>
          <w:i/>
        </w:rPr>
        <w:t>Неингалляционная</w:t>
      </w:r>
      <w:proofErr w:type="spellEnd"/>
      <w:r w:rsidRPr="00653544">
        <w:rPr>
          <w:i/>
        </w:rPr>
        <w:t xml:space="preserve"> </w:t>
      </w:r>
      <w:r>
        <w:t>– минуя дыхательные пути:</w:t>
      </w:r>
    </w:p>
    <w:p w:rsidR="000C06AC" w:rsidRDefault="000C06AC" w:rsidP="000C06AC">
      <w:pPr>
        <w:ind w:firstLine="709"/>
        <w:jc w:val="both"/>
        <w:rPr>
          <w:b/>
          <w:i/>
        </w:rPr>
      </w:pPr>
    </w:p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5FD3">
        <w:rPr>
          <w:rFonts w:ascii="Times New Roman" w:hAnsi="Times New Roman"/>
          <w:b/>
          <w:i/>
          <w:sz w:val="24"/>
          <w:szCs w:val="24"/>
        </w:rPr>
        <w:t>Анорексия</w:t>
      </w:r>
      <w:proofErr w:type="spellEnd"/>
      <w:r w:rsidRPr="00E45FD3">
        <w:rPr>
          <w:rFonts w:ascii="Times New Roman" w:hAnsi="Times New Roman"/>
          <w:b/>
          <w:sz w:val="24"/>
          <w:szCs w:val="24"/>
        </w:rPr>
        <w:t xml:space="preserve"> </w:t>
      </w:r>
      <w:r w:rsidRPr="00E45FD3">
        <w:rPr>
          <w:rFonts w:ascii="Times New Roman" w:hAnsi="Times New Roman"/>
          <w:sz w:val="24"/>
          <w:szCs w:val="24"/>
        </w:rPr>
        <w:t>– полное отсутствие аппетита.</w:t>
      </w:r>
    </w:p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b/>
          <w:i/>
          <w:sz w:val="24"/>
          <w:szCs w:val="24"/>
        </w:rPr>
        <w:t>Запор</w:t>
      </w:r>
      <w:r w:rsidRPr="00E45FD3">
        <w:rPr>
          <w:rFonts w:ascii="Times New Roman" w:hAnsi="Times New Roman"/>
          <w:sz w:val="24"/>
          <w:szCs w:val="24"/>
        </w:rPr>
        <w:t xml:space="preserve"> – задержка стула более двух суток.</w:t>
      </w:r>
    </w:p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b/>
          <w:i/>
          <w:sz w:val="24"/>
          <w:szCs w:val="24"/>
        </w:rPr>
        <w:t xml:space="preserve">Изжога </w:t>
      </w:r>
      <w:r w:rsidRPr="00E45FD3">
        <w:rPr>
          <w:rFonts w:ascii="Times New Roman" w:hAnsi="Times New Roman"/>
          <w:sz w:val="24"/>
          <w:szCs w:val="24"/>
        </w:rPr>
        <w:t>– ощущение жжения за грудиной по ходу пищевода вследствие заброса кислого соде</w:t>
      </w:r>
      <w:r w:rsidRPr="00E45FD3">
        <w:rPr>
          <w:rFonts w:ascii="Times New Roman" w:hAnsi="Times New Roman"/>
          <w:sz w:val="24"/>
          <w:szCs w:val="24"/>
        </w:rPr>
        <w:t>р</w:t>
      </w:r>
      <w:r w:rsidRPr="00E45FD3">
        <w:rPr>
          <w:rFonts w:ascii="Times New Roman" w:hAnsi="Times New Roman"/>
          <w:sz w:val="24"/>
          <w:szCs w:val="24"/>
        </w:rPr>
        <w:t>жимого желудка в пищевод.</w:t>
      </w:r>
    </w:p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i/>
          <w:sz w:val="24"/>
          <w:szCs w:val="24"/>
        </w:rPr>
        <w:t xml:space="preserve"> </w:t>
      </w:r>
      <w:r w:rsidRPr="00E45FD3">
        <w:rPr>
          <w:rFonts w:ascii="Times New Roman" w:hAnsi="Times New Roman"/>
          <w:b/>
          <w:i/>
          <w:sz w:val="24"/>
          <w:szCs w:val="24"/>
        </w:rPr>
        <w:t xml:space="preserve">Метеоризм </w:t>
      </w:r>
      <w:r w:rsidRPr="00E45FD3">
        <w:rPr>
          <w:rFonts w:ascii="Times New Roman" w:hAnsi="Times New Roman"/>
          <w:sz w:val="24"/>
          <w:szCs w:val="24"/>
        </w:rPr>
        <w:t xml:space="preserve">– избыточное скопление газов в кишечнике. </w:t>
      </w:r>
    </w:p>
    <w:p w:rsidR="000C06AC" w:rsidRPr="00E45FD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FD3">
        <w:rPr>
          <w:rFonts w:ascii="Times New Roman" w:hAnsi="Times New Roman"/>
          <w:b/>
          <w:i/>
          <w:sz w:val="24"/>
          <w:szCs w:val="24"/>
        </w:rPr>
        <w:t>Отрыжка</w:t>
      </w:r>
      <w:r w:rsidRPr="00E45FD3">
        <w:rPr>
          <w:rFonts w:ascii="Times New Roman" w:hAnsi="Times New Roman"/>
          <w:sz w:val="24"/>
          <w:szCs w:val="24"/>
        </w:rPr>
        <w:t xml:space="preserve"> – внезапное поступление в полость рта воздуха, газа из пищевода и желудка. </w:t>
      </w:r>
    </w:p>
    <w:p w:rsidR="000C06AC" w:rsidRDefault="000C06AC" w:rsidP="000C06AC">
      <w:pPr>
        <w:ind w:firstLine="709"/>
        <w:jc w:val="both"/>
        <w:rPr>
          <w:b/>
          <w:i/>
        </w:rPr>
      </w:pPr>
      <w:r w:rsidRPr="008A56B8">
        <w:rPr>
          <w:b/>
          <w:i/>
        </w:rPr>
        <w:t>Тошнота</w:t>
      </w:r>
      <w:r>
        <w:t xml:space="preserve"> – неприятное ощущение в </w:t>
      </w:r>
      <w:proofErr w:type="spellStart"/>
      <w:r>
        <w:t>эпигастральной</w:t>
      </w:r>
      <w:proofErr w:type="spellEnd"/>
      <w:r>
        <w:t xml:space="preserve">  области, нередко предшествующее </w:t>
      </w:r>
      <w:r w:rsidRPr="00182138">
        <w:t xml:space="preserve"> рвоте.</w:t>
      </w:r>
      <w:r w:rsidRPr="00CA75E0">
        <w:rPr>
          <w:b/>
          <w:i/>
        </w:rPr>
        <w:t xml:space="preserve"> </w:t>
      </w:r>
    </w:p>
    <w:p w:rsidR="000C06AC" w:rsidRDefault="000C06AC" w:rsidP="000C06AC">
      <w:pPr>
        <w:ind w:firstLine="709"/>
        <w:jc w:val="both"/>
        <w:rPr>
          <w:b/>
          <w:i/>
        </w:rPr>
      </w:pPr>
      <w:r w:rsidRPr="00D3125A">
        <w:rPr>
          <w:b/>
          <w:i/>
        </w:rPr>
        <w:t>Рвота</w:t>
      </w:r>
      <w:r>
        <w:t xml:space="preserve"> – сложнорефлекторный акт, при котором происходит непроизвольное выбрасывание с</w:t>
      </w:r>
      <w:r>
        <w:t>о</w:t>
      </w:r>
      <w:r>
        <w:t>держимого желудка наружу через рот (реже и через нос)</w:t>
      </w:r>
      <w:r w:rsidRPr="00CA75E0">
        <w:rPr>
          <w:b/>
          <w:i/>
        </w:rPr>
        <w:t xml:space="preserve"> </w:t>
      </w:r>
    </w:p>
    <w:p w:rsidR="000C06AC" w:rsidRDefault="000C06AC" w:rsidP="000C06AC">
      <w:pPr>
        <w:ind w:firstLine="709"/>
        <w:jc w:val="both"/>
        <w:rPr>
          <w:b/>
          <w:i/>
        </w:rPr>
      </w:pPr>
    </w:p>
    <w:p w:rsidR="000C06AC" w:rsidRDefault="000C06AC" w:rsidP="000C06AC">
      <w:pPr>
        <w:ind w:firstLine="709"/>
        <w:jc w:val="both"/>
      </w:pPr>
      <w:r w:rsidRPr="00B131E7">
        <w:rPr>
          <w:b/>
          <w:i/>
        </w:rPr>
        <w:t>Запор</w:t>
      </w:r>
      <w:r>
        <w:t xml:space="preserve"> – задержка стула более двух суток. </w:t>
      </w:r>
    </w:p>
    <w:p w:rsidR="000C06AC" w:rsidRDefault="000C06AC" w:rsidP="000C06AC">
      <w:pPr>
        <w:ind w:firstLine="709"/>
        <w:jc w:val="both"/>
      </w:pPr>
      <w:r>
        <w:t>Разновидности запора:</w:t>
      </w:r>
    </w:p>
    <w:p w:rsidR="000C06AC" w:rsidRDefault="000C06AC" w:rsidP="000C06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rPr>
          <w:b/>
          <w:i/>
        </w:rPr>
        <w:t>А</w:t>
      </w:r>
      <w:r w:rsidRPr="000657A5">
        <w:rPr>
          <w:b/>
          <w:i/>
        </w:rPr>
        <w:t>тонический запор</w:t>
      </w:r>
      <w:r w:rsidRPr="000657A5">
        <w:rPr>
          <w:i/>
        </w:rPr>
        <w:t xml:space="preserve"> </w:t>
      </w:r>
      <w:r w:rsidRPr="00B131E7">
        <w:t xml:space="preserve">– </w:t>
      </w:r>
      <w:r>
        <w:t>связан с ослаблением</w:t>
      </w:r>
      <w:r w:rsidRPr="00B131E7">
        <w:t xml:space="preserve"> мускулату</w:t>
      </w:r>
      <w:r>
        <w:t>ры и</w:t>
      </w:r>
      <w:r w:rsidRPr="00B131E7">
        <w:t xml:space="preserve"> перистальтики кишечника</w:t>
      </w:r>
      <w:r>
        <w:t xml:space="preserve">, </w:t>
      </w:r>
      <w:r w:rsidRPr="00B371B7">
        <w:t>слаб</w:t>
      </w:r>
      <w:r w:rsidRPr="00B371B7">
        <w:t>о</w:t>
      </w:r>
      <w:r w:rsidRPr="00B371B7">
        <w:t>стью диафрагмы и мышц брюшной стенки</w:t>
      </w:r>
      <w:r>
        <w:t xml:space="preserve"> по причине: </w:t>
      </w:r>
    </w:p>
    <w:p w:rsidR="000C06AC" w:rsidRDefault="000C06AC" w:rsidP="000C06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F46C4B">
        <w:rPr>
          <w:b/>
          <w:i/>
        </w:rPr>
        <w:t>Спастический запор</w:t>
      </w:r>
      <w:r>
        <w:t xml:space="preserve"> – по причине спазма мышц в </w:t>
      </w:r>
      <w:r w:rsidRPr="006017CA">
        <w:t>определенных местах толстой кишки</w:t>
      </w:r>
      <w:r>
        <w:t xml:space="preserve"> при перенапряжении вегетативной нервной системы, воспалении толстого кишечника. </w:t>
      </w:r>
    </w:p>
    <w:p w:rsidR="000C06AC" w:rsidRDefault="000C06AC" w:rsidP="000C06AC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F46C4B">
        <w:rPr>
          <w:b/>
          <w:i/>
        </w:rPr>
        <w:t xml:space="preserve">Механический запор </w:t>
      </w:r>
      <w:r>
        <w:t>– по причине препятствия на пути продвижения каловых масс по к</w:t>
      </w:r>
      <w:r>
        <w:t>и</w:t>
      </w:r>
      <w:r>
        <w:t xml:space="preserve">шечнику (наличие рубцов на толстой кишке, опухоли в толстом кишечнике, опухоли из другого органа, </w:t>
      </w:r>
      <w:r w:rsidRPr="000657A5">
        <w:t xml:space="preserve">патологического удлинения </w:t>
      </w:r>
      <w:r>
        <w:t xml:space="preserve">или сужения </w:t>
      </w:r>
      <w:r w:rsidRPr="000657A5">
        <w:t>толстой кишки</w:t>
      </w:r>
      <w:r>
        <w:t xml:space="preserve"> и др.). </w:t>
      </w:r>
    </w:p>
    <w:p w:rsidR="000C06AC" w:rsidRDefault="000C06AC" w:rsidP="000C06AC">
      <w:pPr>
        <w:ind w:firstLine="709"/>
        <w:jc w:val="both"/>
        <w:rPr>
          <w:b/>
          <w:i/>
        </w:rPr>
      </w:pPr>
    </w:p>
    <w:p w:rsidR="000C06AC" w:rsidRDefault="000C06AC" w:rsidP="000C06AC">
      <w:pPr>
        <w:ind w:firstLine="709"/>
        <w:jc w:val="both"/>
      </w:pPr>
      <w:r w:rsidRPr="00B87D13">
        <w:rPr>
          <w:b/>
          <w:i/>
        </w:rPr>
        <w:t>Понос</w:t>
      </w:r>
      <w:r>
        <w:rPr>
          <w:b/>
          <w:i/>
        </w:rPr>
        <w:t xml:space="preserve"> (диарея) - </w:t>
      </w:r>
      <w:r>
        <w:t xml:space="preserve"> частый  жидкий стул.</w:t>
      </w:r>
      <w:r w:rsidRPr="00CA75E0">
        <w:t xml:space="preserve"> </w:t>
      </w:r>
    </w:p>
    <w:p w:rsidR="000C06AC" w:rsidRDefault="000C06AC" w:rsidP="000C06AC">
      <w:pPr>
        <w:ind w:firstLine="709"/>
        <w:jc w:val="both"/>
        <w:rPr>
          <w:b/>
          <w:i/>
        </w:rPr>
      </w:pPr>
      <w:proofErr w:type="gramStart"/>
      <w:r>
        <w:rPr>
          <w:b/>
          <w:i/>
        </w:rPr>
        <w:t>М</w:t>
      </w:r>
      <w:r w:rsidRPr="00FA714F">
        <w:rPr>
          <w:b/>
          <w:i/>
        </w:rPr>
        <w:t>елена</w:t>
      </w:r>
      <w:proofErr w:type="gramEnd"/>
      <w:r>
        <w:t xml:space="preserve"> - неоформленный черный дегтеобразный</w:t>
      </w:r>
      <w:r w:rsidRPr="00564A58">
        <w:t xml:space="preserve"> </w:t>
      </w:r>
      <w:r>
        <w:t>стул со зловонным запахом</w:t>
      </w:r>
      <w:r w:rsidRPr="00CA75E0">
        <w:rPr>
          <w:b/>
          <w:i/>
        </w:rPr>
        <w:t xml:space="preserve"> </w:t>
      </w:r>
    </w:p>
    <w:p w:rsidR="000C06AC" w:rsidRDefault="000C06AC" w:rsidP="000C06AC">
      <w:pPr>
        <w:ind w:firstLine="709"/>
        <w:jc w:val="both"/>
      </w:pPr>
      <w:r>
        <w:rPr>
          <w:b/>
          <w:i/>
        </w:rPr>
        <w:t>Недержание кала</w:t>
      </w:r>
      <w:r>
        <w:t xml:space="preserve"> –  непроизвольное, без позывов осуществление дефекации у пациентов в бе</w:t>
      </w:r>
      <w:r>
        <w:t>с</w:t>
      </w:r>
      <w:r>
        <w:t>сознательном состоянии, с органическим поражением центральной нервной системы и прямой кишки.</w:t>
      </w:r>
    </w:p>
    <w:p w:rsidR="000C06AC" w:rsidRDefault="000C06AC" w:rsidP="000C06AC">
      <w:pPr>
        <w:ind w:firstLine="709"/>
        <w:jc w:val="both"/>
      </w:pPr>
      <w:proofErr w:type="gramStart"/>
      <w:r w:rsidRPr="002C1B17">
        <w:rPr>
          <w:b/>
          <w:i/>
        </w:rPr>
        <w:t>Клизма</w:t>
      </w:r>
      <w:r w:rsidRPr="00365E93">
        <w:rPr>
          <w:b/>
          <w:i/>
        </w:rPr>
        <w:t xml:space="preserve"> </w:t>
      </w:r>
      <w:r>
        <w:t>– это процедура введения жидкости в нижний отдел толстого кишечника с диагностич</w:t>
      </w:r>
      <w:r>
        <w:t>е</w:t>
      </w:r>
      <w:r>
        <w:t>ской или лечебной целями</w:t>
      </w:r>
      <w:proofErr w:type="gramEnd"/>
    </w:p>
    <w:p w:rsidR="000C06AC" w:rsidRDefault="000C06AC" w:rsidP="000C06AC">
      <w:pPr>
        <w:ind w:firstLine="709"/>
        <w:jc w:val="both"/>
      </w:pPr>
    </w:p>
    <w:p w:rsidR="000C06AC" w:rsidRPr="002C1B17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>Анурия</w:t>
      </w:r>
      <w:r w:rsidRPr="002C1B17">
        <w:rPr>
          <w:rFonts w:ascii="Times New Roman" w:hAnsi="Times New Roman"/>
          <w:sz w:val="24"/>
          <w:szCs w:val="24"/>
        </w:rPr>
        <w:t xml:space="preserve"> – полное прекращение мочеиспускания при </w:t>
      </w:r>
      <w:proofErr w:type="spellStart"/>
      <w:r w:rsidRPr="002C1B17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Pr="002C1B17">
        <w:rPr>
          <w:rFonts w:ascii="Times New Roman" w:hAnsi="Times New Roman"/>
          <w:sz w:val="24"/>
          <w:szCs w:val="24"/>
        </w:rPr>
        <w:t xml:space="preserve"> мочи в мочевой пузырь.</w:t>
      </w:r>
    </w:p>
    <w:p w:rsidR="000C06AC" w:rsidRPr="002C1B17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>Ишурия</w:t>
      </w:r>
      <w:r w:rsidRPr="002C1B17">
        <w:rPr>
          <w:rFonts w:ascii="Times New Roman" w:hAnsi="Times New Roman"/>
          <w:sz w:val="24"/>
          <w:szCs w:val="24"/>
        </w:rPr>
        <w:t xml:space="preserve"> – острая задержка мочеиспускания, невозможность самостоятельного мочеиспускания  при переполненном мочевом пузыре.</w:t>
      </w:r>
    </w:p>
    <w:p w:rsidR="000C06AC" w:rsidRPr="002C1B17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>Катетеризация мочевого пузыря</w:t>
      </w:r>
      <w:r w:rsidRPr="002C1B17">
        <w:rPr>
          <w:rFonts w:ascii="Times New Roman" w:hAnsi="Times New Roman"/>
          <w:b/>
          <w:sz w:val="24"/>
          <w:szCs w:val="24"/>
        </w:rPr>
        <w:t xml:space="preserve"> </w:t>
      </w:r>
      <w:r w:rsidRPr="002C1B17">
        <w:rPr>
          <w:rFonts w:ascii="Times New Roman" w:hAnsi="Times New Roman"/>
          <w:sz w:val="24"/>
          <w:szCs w:val="24"/>
        </w:rPr>
        <w:t>– процедура введения катетера в мочевой пузырь с лечебной или диагностической целью.</w:t>
      </w:r>
    </w:p>
    <w:p w:rsidR="000C06AC" w:rsidRPr="00372083" w:rsidRDefault="000C06AC" w:rsidP="000C06AC">
      <w:pPr>
        <w:ind w:firstLine="709"/>
        <w:jc w:val="both"/>
      </w:pPr>
      <w:r w:rsidRPr="00372083">
        <w:rPr>
          <w:b/>
          <w:i/>
        </w:rPr>
        <w:t>Мочеиспускание</w:t>
      </w:r>
      <w:r>
        <w:t xml:space="preserve"> – физиологическая потребность человека с целью удаления из организма пр</w:t>
      </w:r>
      <w:r>
        <w:t>о</w:t>
      </w:r>
      <w:r>
        <w:t>дуктов жизнедеятельности. Выведение мочи из мочевого пузыря называется опорожнением.</w:t>
      </w:r>
      <w:r w:rsidRPr="00372083">
        <w:rPr>
          <w:b/>
          <w:i/>
        </w:rPr>
        <w:t xml:space="preserve"> </w:t>
      </w:r>
    </w:p>
    <w:p w:rsidR="000C06AC" w:rsidRDefault="000C06AC" w:rsidP="000C06AC">
      <w:pPr>
        <w:ind w:firstLine="709"/>
        <w:jc w:val="both"/>
      </w:pPr>
      <w:r w:rsidRPr="00372083">
        <w:rPr>
          <w:b/>
          <w:i/>
        </w:rPr>
        <w:t>Поллакиурия</w:t>
      </w:r>
      <w:r>
        <w:t xml:space="preserve"> – учащение мочеиспускания:</w:t>
      </w:r>
    </w:p>
    <w:p w:rsidR="000C06AC" w:rsidRDefault="000C06AC" w:rsidP="000C06AC">
      <w:pPr>
        <w:ind w:firstLine="709"/>
        <w:jc w:val="both"/>
      </w:pPr>
      <w:proofErr w:type="spellStart"/>
      <w:r w:rsidRPr="00372083">
        <w:rPr>
          <w:b/>
          <w:i/>
        </w:rPr>
        <w:lastRenderedPageBreak/>
        <w:t>Странгури</w:t>
      </w:r>
      <w:r>
        <w:t>я</w:t>
      </w:r>
      <w:proofErr w:type="spellEnd"/>
      <w:r>
        <w:t xml:space="preserve"> – болезненное затрудненное мочеиспускание. </w:t>
      </w:r>
    </w:p>
    <w:p w:rsidR="000C06AC" w:rsidRDefault="000C06AC" w:rsidP="000C06AC">
      <w:pPr>
        <w:ind w:firstLine="709"/>
        <w:jc w:val="both"/>
      </w:pPr>
      <w:r w:rsidRPr="00372083">
        <w:rPr>
          <w:b/>
          <w:i/>
        </w:rPr>
        <w:t>Ишурия</w:t>
      </w:r>
      <w:r>
        <w:t xml:space="preserve"> – острая задержка мочеиспускания, невозможность самостоятельного мочеиспускания  при переполненном мочевом пузыре:</w:t>
      </w:r>
    </w:p>
    <w:p w:rsidR="000C06AC" w:rsidRDefault="000C06AC" w:rsidP="000C06AC">
      <w:pPr>
        <w:tabs>
          <w:tab w:val="left" w:pos="284"/>
        </w:tabs>
        <w:ind w:firstLine="709"/>
        <w:jc w:val="both"/>
      </w:pPr>
      <w:r w:rsidRPr="00372083">
        <w:rPr>
          <w:b/>
          <w:i/>
        </w:rPr>
        <w:t>Полиурия</w:t>
      </w:r>
      <w:r>
        <w:t xml:space="preserve"> – увеличение суточного диуреза более 2л:</w:t>
      </w:r>
    </w:p>
    <w:p w:rsidR="000C06AC" w:rsidRDefault="000C06AC" w:rsidP="000C06AC">
      <w:pPr>
        <w:ind w:firstLine="709"/>
        <w:jc w:val="both"/>
      </w:pPr>
      <w:proofErr w:type="spellStart"/>
      <w:r w:rsidRPr="00372083">
        <w:rPr>
          <w:b/>
          <w:i/>
        </w:rPr>
        <w:t>Олигурия</w:t>
      </w:r>
      <w:proofErr w:type="spellEnd"/>
      <w:r>
        <w:t xml:space="preserve"> – уменьшение суточного диуреза менее 500мл:</w:t>
      </w:r>
    </w:p>
    <w:p w:rsidR="000C06AC" w:rsidRDefault="000C06AC" w:rsidP="000C06AC">
      <w:pPr>
        <w:ind w:firstLine="709"/>
        <w:jc w:val="both"/>
      </w:pPr>
      <w:r w:rsidRPr="00372083">
        <w:rPr>
          <w:b/>
          <w:i/>
        </w:rPr>
        <w:t>Анурия</w:t>
      </w:r>
      <w:r>
        <w:t xml:space="preserve"> – полное прекращение мочеиспускания при </w:t>
      </w:r>
      <w:proofErr w:type="spellStart"/>
      <w:r>
        <w:t>непоступлении</w:t>
      </w:r>
      <w:proofErr w:type="spellEnd"/>
      <w:r>
        <w:t xml:space="preserve"> мочи в мочевой пузырь. </w:t>
      </w:r>
    </w:p>
    <w:p w:rsidR="000C06AC" w:rsidRDefault="000C06AC" w:rsidP="000C06AC">
      <w:pPr>
        <w:ind w:firstLine="709"/>
        <w:jc w:val="both"/>
      </w:pPr>
      <w:proofErr w:type="spellStart"/>
      <w:r w:rsidRPr="00372083">
        <w:rPr>
          <w:b/>
          <w:i/>
        </w:rPr>
        <w:t>Никтурия</w:t>
      </w:r>
      <w:proofErr w:type="spellEnd"/>
      <w:r>
        <w:t xml:space="preserve"> – преобладание ночного диуреза над </w:t>
      </w:r>
      <w:proofErr w:type="gramStart"/>
      <w:r>
        <w:t>дневным</w:t>
      </w:r>
      <w:proofErr w:type="gramEnd"/>
      <w:r>
        <w:t xml:space="preserve">. </w:t>
      </w:r>
    </w:p>
    <w:p w:rsidR="000C06AC" w:rsidRDefault="000C06AC" w:rsidP="000C06AC">
      <w:pPr>
        <w:ind w:firstLine="709"/>
        <w:jc w:val="both"/>
      </w:pPr>
      <w:proofErr w:type="spellStart"/>
      <w:r w:rsidRPr="00372083">
        <w:rPr>
          <w:b/>
          <w:i/>
        </w:rPr>
        <w:t>Неудержание</w:t>
      </w:r>
      <w:proofErr w:type="spellEnd"/>
      <w:r w:rsidRPr="00372083">
        <w:rPr>
          <w:b/>
          <w:i/>
        </w:rPr>
        <w:t xml:space="preserve"> мочи </w:t>
      </w:r>
      <w:r>
        <w:t>– непроизвольное выделение небольших количеств мочи при физическом н</w:t>
      </w:r>
      <w:r>
        <w:t>а</w:t>
      </w:r>
      <w:r>
        <w:t>пряжении, кашле, напряжении мышц брюшного пресса</w:t>
      </w:r>
    </w:p>
    <w:p w:rsidR="000C06AC" w:rsidRDefault="000C06AC" w:rsidP="000C06AC">
      <w:pPr>
        <w:ind w:firstLine="709"/>
        <w:jc w:val="both"/>
      </w:pPr>
      <w:r w:rsidRPr="00372083">
        <w:rPr>
          <w:b/>
          <w:i/>
        </w:rPr>
        <w:t xml:space="preserve">Недержание мочи </w:t>
      </w:r>
      <w:r>
        <w:t xml:space="preserve">– непроизвольное выделение мочи без позыва, неспособность управлять и контролировать мочевыделение. </w:t>
      </w:r>
    </w:p>
    <w:p w:rsidR="000C06AC" w:rsidRDefault="000C06AC" w:rsidP="000C06AC">
      <w:pPr>
        <w:ind w:firstLine="709"/>
        <w:jc w:val="both"/>
      </w:pPr>
      <w:r w:rsidRPr="002C1B17">
        <w:rPr>
          <w:b/>
          <w:i/>
        </w:rPr>
        <w:t>Катетеризация мочевого пузыря</w:t>
      </w:r>
      <w:r w:rsidRPr="000B3394">
        <w:rPr>
          <w:b/>
        </w:rPr>
        <w:t xml:space="preserve"> </w:t>
      </w:r>
      <w:r>
        <w:t xml:space="preserve">– процедура введения катетера в мочевой пузырь с лечебной или диагностической целью. </w:t>
      </w:r>
    </w:p>
    <w:p w:rsidR="000C06AC" w:rsidRDefault="000C06AC" w:rsidP="000C06AC">
      <w:pPr>
        <w:ind w:firstLine="709"/>
        <w:jc w:val="both"/>
      </w:pPr>
      <w:r w:rsidRPr="002C1B17">
        <w:rPr>
          <w:b/>
          <w:i/>
        </w:rPr>
        <w:t>Катетер</w:t>
      </w:r>
      <w:r>
        <w:t xml:space="preserve"> – устройство для опорожнения полости. </w:t>
      </w:r>
    </w:p>
    <w:p w:rsidR="000C06AC" w:rsidRPr="00555183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>Анасарка</w:t>
      </w:r>
      <w:r>
        <w:rPr>
          <w:rFonts w:ascii="Times New Roman" w:hAnsi="Times New Roman"/>
          <w:sz w:val="24"/>
          <w:szCs w:val="24"/>
        </w:rPr>
        <w:t xml:space="preserve"> – общий отек организма.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>Асцит</w:t>
      </w:r>
      <w:r>
        <w:rPr>
          <w:rFonts w:ascii="Times New Roman" w:hAnsi="Times New Roman"/>
          <w:sz w:val="24"/>
          <w:szCs w:val="24"/>
        </w:rPr>
        <w:t xml:space="preserve"> – отек в брюшной полости.</w:t>
      </w:r>
    </w:p>
    <w:p w:rsidR="000C06AC" w:rsidRPr="008C1494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1494">
        <w:rPr>
          <w:rFonts w:ascii="Times New Roman" w:hAnsi="Times New Roman"/>
          <w:b/>
          <w:i/>
          <w:sz w:val="24"/>
          <w:szCs w:val="24"/>
        </w:rPr>
        <w:t>Диурез</w:t>
      </w:r>
      <w:r w:rsidRPr="008C1494">
        <w:rPr>
          <w:rFonts w:ascii="Times New Roman" w:hAnsi="Times New Roman"/>
          <w:b/>
          <w:sz w:val="24"/>
          <w:szCs w:val="24"/>
        </w:rPr>
        <w:t xml:space="preserve"> </w:t>
      </w:r>
      <w:r w:rsidRPr="008C1494">
        <w:rPr>
          <w:rFonts w:ascii="Times New Roman" w:hAnsi="Times New Roman"/>
          <w:sz w:val="24"/>
          <w:szCs w:val="24"/>
        </w:rPr>
        <w:t xml:space="preserve"> – количество выделенной мочи за определенный промежуток времени.</w:t>
      </w:r>
    </w:p>
    <w:p w:rsidR="000C06AC" w:rsidRPr="008C1494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1494">
        <w:rPr>
          <w:rFonts w:ascii="Times New Roman" w:hAnsi="Times New Roman"/>
          <w:b/>
          <w:i/>
          <w:sz w:val="24"/>
          <w:szCs w:val="24"/>
        </w:rPr>
        <w:t>Водный баланс</w:t>
      </w:r>
      <w:r w:rsidRPr="008C1494">
        <w:rPr>
          <w:rFonts w:ascii="Times New Roman" w:hAnsi="Times New Roman"/>
          <w:sz w:val="24"/>
          <w:szCs w:val="24"/>
        </w:rPr>
        <w:t xml:space="preserve"> – процентное соотношение количества поступившей в организм за сутки жидк</w:t>
      </w:r>
      <w:r w:rsidRPr="008C1494">
        <w:rPr>
          <w:rFonts w:ascii="Times New Roman" w:hAnsi="Times New Roman"/>
          <w:sz w:val="24"/>
          <w:szCs w:val="24"/>
        </w:rPr>
        <w:t>о</w:t>
      </w:r>
      <w:r w:rsidRPr="008C1494">
        <w:rPr>
          <w:rFonts w:ascii="Times New Roman" w:hAnsi="Times New Roman"/>
          <w:sz w:val="24"/>
          <w:szCs w:val="24"/>
        </w:rPr>
        <w:t>сти с выделенной за сутки мочой.</w:t>
      </w:r>
    </w:p>
    <w:p w:rsidR="000C06AC" w:rsidRPr="002E2925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>Гидроторакс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отек в плевральной полости.</w:t>
      </w:r>
    </w:p>
    <w:p w:rsidR="000C06AC" w:rsidRDefault="000C06AC" w:rsidP="000C06AC">
      <w:pPr>
        <w:ind w:firstLine="709"/>
        <w:jc w:val="both"/>
      </w:pPr>
      <w:r w:rsidRPr="002C1B17">
        <w:rPr>
          <w:b/>
          <w:i/>
        </w:rPr>
        <w:t>Ренин</w:t>
      </w:r>
      <w:r w:rsidRPr="002C1B17">
        <w:rPr>
          <w:i/>
        </w:rPr>
        <w:t xml:space="preserve"> </w:t>
      </w:r>
      <w:r>
        <w:t>– вещество, участвующее в регуляции АД в организме.</w:t>
      </w:r>
    </w:p>
    <w:p w:rsidR="000C06AC" w:rsidRDefault="000C06AC" w:rsidP="000C06AC">
      <w:pPr>
        <w:ind w:firstLine="709"/>
        <w:jc w:val="both"/>
      </w:pPr>
      <w:r w:rsidRPr="00164EB4">
        <w:rPr>
          <w:b/>
          <w:i/>
        </w:rPr>
        <w:t xml:space="preserve">Почечная колика </w:t>
      </w:r>
      <w:r>
        <w:t>– это острый, интенсивный болевой приступ с локализацией в области поясн</w:t>
      </w:r>
      <w:r>
        <w:t>и</w:t>
      </w:r>
      <w:r>
        <w:t xml:space="preserve">цы, с </w:t>
      </w:r>
      <w:r w:rsidRPr="003C2DC6">
        <w:rPr>
          <w:b/>
          <w:i/>
        </w:rPr>
        <w:t>иррадиацией</w:t>
      </w:r>
      <w:r>
        <w:t xml:space="preserve"> (отдача, распространение) в паховую область, во внутреннюю поверхность бедра, с</w:t>
      </w:r>
      <w:r>
        <w:t>о</w:t>
      </w:r>
      <w:r>
        <w:t>провождающийся нарушениями мочеиспускания и функции пищеварительного тракта.</w:t>
      </w:r>
    </w:p>
    <w:p w:rsidR="000C06AC" w:rsidRPr="008C1494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1494">
        <w:rPr>
          <w:rFonts w:ascii="Times New Roman" w:hAnsi="Times New Roman"/>
          <w:b/>
          <w:i/>
          <w:sz w:val="24"/>
          <w:szCs w:val="24"/>
        </w:rPr>
        <w:t>Почечная гипертензия</w:t>
      </w:r>
      <w:r w:rsidRPr="008C1494">
        <w:rPr>
          <w:rFonts w:ascii="Times New Roman" w:hAnsi="Times New Roman"/>
          <w:sz w:val="24"/>
          <w:szCs w:val="24"/>
        </w:rPr>
        <w:t xml:space="preserve"> - повышению АД и задержка жидкости в организме, связанные с забол</w:t>
      </w:r>
      <w:r w:rsidRPr="008C1494">
        <w:rPr>
          <w:rFonts w:ascii="Times New Roman" w:hAnsi="Times New Roman"/>
          <w:sz w:val="24"/>
          <w:szCs w:val="24"/>
        </w:rPr>
        <w:t>е</w:t>
      </w:r>
      <w:r w:rsidRPr="008C1494">
        <w:rPr>
          <w:rFonts w:ascii="Times New Roman" w:hAnsi="Times New Roman"/>
          <w:sz w:val="24"/>
          <w:szCs w:val="24"/>
        </w:rPr>
        <w:t xml:space="preserve">ванием почек. </w:t>
      </w:r>
    </w:p>
    <w:p w:rsidR="000C06AC" w:rsidRPr="008C1494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C1494">
        <w:rPr>
          <w:rFonts w:ascii="Times New Roman" w:hAnsi="Times New Roman"/>
          <w:sz w:val="24"/>
          <w:szCs w:val="24"/>
        </w:rPr>
        <w:t>Р</w:t>
      </w:r>
      <w:r w:rsidRPr="008C1494">
        <w:rPr>
          <w:rFonts w:ascii="Times New Roman" w:hAnsi="Times New Roman"/>
          <w:b/>
          <w:i/>
          <w:sz w:val="24"/>
          <w:szCs w:val="24"/>
        </w:rPr>
        <w:t xml:space="preserve">енин -  </w:t>
      </w:r>
      <w:r w:rsidRPr="008C1494">
        <w:rPr>
          <w:rFonts w:ascii="Times New Roman" w:hAnsi="Times New Roman"/>
          <w:sz w:val="24"/>
          <w:szCs w:val="24"/>
        </w:rPr>
        <w:t xml:space="preserve">вещество, участвующее в регуляции АД в организме. </w:t>
      </w:r>
    </w:p>
    <w:p w:rsidR="000C06AC" w:rsidRDefault="000C06AC" w:rsidP="000C06AC">
      <w:pPr>
        <w:ind w:firstLine="709"/>
        <w:jc w:val="both"/>
      </w:pPr>
      <w:r w:rsidRPr="008C1494">
        <w:rPr>
          <w:b/>
          <w:i/>
        </w:rPr>
        <w:t>Нефропатии беременных</w:t>
      </w:r>
      <w:r w:rsidRPr="008C1494">
        <w:t xml:space="preserve"> -  осложнения второй половины беременности</w:t>
      </w:r>
      <w:r w:rsidRPr="007D5E59">
        <w:t>.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 xml:space="preserve">Отеки </w:t>
      </w:r>
      <w:r w:rsidRPr="002C1B17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это избыточное скопление жидкости в тканях и полостях организма. 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</w:t>
      </w:r>
      <w:r w:rsidRPr="00A91860">
        <w:rPr>
          <w:rFonts w:ascii="Times New Roman" w:hAnsi="Times New Roman"/>
          <w:b/>
          <w:i/>
          <w:sz w:val="24"/>
          <w:szCs w:val="24"/>
        </w:rPr>
        <w:t>сцит</w:t>
      </w:r>
      <w:r>
        <w:rPr>
          <w:rFonts w:ascii="Times New Roman" w:hAnsi="Times New Roman"/>
          <w:sz w:val="24"/>
          <w:szCs w:val="24"/>
        </w:rPr>
        <w:t xml:space="preserve"> – скопление жидкости в брюшной полости,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Г</w:t>
      </w:r>
      <w:r w:rsidRPr="00A91860">
        <w:rPr>
          <w:rFonts w:ascii="Times New Roman" w:hAnsi="Times New Roman"/>
          <w:b/>
          <w:i/>
          <w:sz w:val="24"/>
          <w:szCs w:val="24"/>
        </w:rPr>
        <w:t>идроперикард</w:t>
      </w:r>
      <w:proofErr w:type="spellEnd"/>
      <w:r>
        <w:rPr>
          <w:rFonts w:ascii="Times New Roman" w:hAnsi="Times New Roman"/>
          <w:sz w:val="24"/>
          <w:szCs w:val="24"/>
        </w:rPr>
        <w:t xml:space="preserve"> - скопление жидкости в полости перикарда,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</w:t>
      </w:r>
      <w:r w:rsidRPr="00A91860">
        <w:rPr>
          <w:rFonts w:ascii="Times New Roman" w:hAnsi="Times New Roman"/>
          <w:b/>
          <w:i/>
          <w:sz w:val="24"/>
          <w:szCs w:val="24"/>
        </w:rPr>
        <w:t>идроторакс</w:t>
      </w:r>
      <w:r>
        <w:rPr>
          <w:rFonts w:ascii="Times New Roman" w:hAnsi="Times New Roman"/>
          <w:sz w:val="24"/>
          <w:szCs w:val="24"/>
        </w:rPr>
        <w:t xml:space="preserve"> - скопление жидкости в плевральной полости.</w:t>
      </w:r>
    </w:p>
    <w:p w:rsidR="000C06AC" w:rsidRPr="00D50FDD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1B17">
        <w:rPr>
          <w:rFonts w:ascii="Times New Roman" w:hAnsi="Times New Roman"/>
          <w:b/>
          <w:i/>
          <w:sz w:val="24"/>
          <w:szCs w:val="24"/>
        </w:rPr>
        <w:t>Биосубстрат</w:t>
      </w:r>
      <w:proofErr w:type="spellEnd"/>
      <w:r w:rsidRPr="002C1B17">
        <w:rPr>
          <w:rFonts w:ascii="Times New Roman" w:hAnsi="Times New Roman"/>
          <w:i/>
          <w:sz w:val="24"/>
          <w:szCs w:val="24"/>
        </w:rPr>
        <w:t xml:space="preserve"> </w:t>
      </w:r>
      <w:r w:rsidRPr="00D50FDD">
        <w:rPr>
          <w:rFonts w:ascii="Times New Roman" w:hAnsi="Times New Roman"/>
          <w:sz w:val="24"/>
          <w:szCs w:val="24"/>
        </w:rPr>
        <w:t>– биологический материал.</w:t>
      </w:r>
    </w:p>
    <w:p w:rsidR="000C06AC" w:rsidRPr="00D50FDD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>Биопсия</w:t>
      </w:r>
      <w:r w:rsidRPr="00D50FDD">
        <w:rPr>
          <w:rFonts w:ascii="Times New Roman" w:hAnsi="Times New Roman"/>
          <w:sz w:val="24"/>
          <w:szCs w:val="24"/>
        </w:rPr>
        <w:t xml:space="preserve"> – взятие ткани для диагностического исследования.</w:t>
      </w:r>
    </w:p>
    <w:p w:rsidR="000C06AC" w:rsidRPr="00D50FDD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>Дренажное положение</w:t>
      </w:r>
      <w:r w:rsidRPr="00D50FDD">
        <w:rPr>
          <w:rFonts w:ascii="Times New Roman" w:hAnsi="Times New Roman"/>
          <w:sz w:val="24"/>
          <w:szCs w:val="24"/>
        </w:rPr>
        <w:t xml:space="preserve"> – позиция тела, способствующая лучшему отхождению мокроты.</w:t>
      </w:r>
    </w:p>
    <w:p w:rsidR="000C06AC" w:rsidRPr="0072792E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1B17">
        <w:rPr>
          <w:rFonts w:ascii="Times New Roman" w:hAnsi="Times New Roman"/>
          <w:b/>
          <w:i/>
          <w:sz w:val="24"/>
          <w:szCs w:val="24"/>
        </w:rPr>
        <w:t>Копрология</w:t>
      </w:r>
      <w:proofErr w:type="spellEnd"/>
      <w:r w:rsidRPr="002C1B17">
        <w:rPr>
          <w:rFonts w:ascii="Times New Roman" w:hAnsi="Times New Roman"/>
          <w:b/>
          <w:i/>
          <w:sz w:val="24"/>
          <w:szCs w:val="24"/>
        </w:rPr>
        <w:t xml:space="preserve">  (</w:t>
      </w:r>
      <w:proofErr w:type="spellStart"/>
      <w:r w:rsidRPr="002C1B17">
        <w:rPr>
          <w:rFonts w:ascii="Times New Roman" w:hAnsi="Times New Roman"/>
          <w:b/>
          <w:i/>
          <w:sz w:val="24"/>
          <w:szCs w:val="24"/>
        </w:rPr>
        <w:t>копроскопия</w:t>
      </w:r>
      <w:proofErr w:type="spellEnd"/>
      <w:r w:rsidRPr="002C1B17">
        <w:rPr>
          <w:rFonts w:ascii="Times New Roman" w:hAnsi="Times New Roman"/>
          <w:b/>
          <w:i/>
          <w:sz w:val="24"/>
          <w:szCs w:val="24"/>
        </w:rPr>
        <w:t>)</w:t>
      </w:r>
      <w:r w:rsidRPr="00D50FDD">
        <w:rPr>
          <w:rFonts w:ascii="Times New Roman" w:hAnsi="Times New Roman"/>
          <w:b/>
          <w:sz w:val="24"/>
          <w:szCs w:val="24"/>
        </w:rPr>
        <w:t xml:space="preserve"> </w:t>
      </w:r>
      <w:r w:rsidRPr="00D50FDD">
        <w:rPr>
          <w:rFonts w:ascii="Times New Roman" w:hAnsi="Times New Roman"/>
          <w:sz w:val="24"/>
          <w:szCs w:val="24"/>
        </w:rPr>
        <w:t xml:space="preserve">– </w:t>
      </w:r>
      <w:r w:rsidRPr="00814264">
        <w:rPr>
          <w:rFonts w:ascii="Times New Roman" w:hAnsi="Times New Roman"/>
          <w:sz w:val="24"/>
          <w:szCs w:val="24"/>
        </w:rPr>
        <w:t>макроскопическое, микроскопическое, химическое и бактериолог</w:t>
      </w:r>
      <w:r w:rsidRPr="00814264">
        <w:rPr>
          <w:rFonts w:ascii="Times New Roman" w:hAnsi="Times New Roman"/>
          <w:sz w:val="24"/>
          <w:szCs w:val="24"/>
        </w:rPr>
        <w:t>и</w:t>
      </w:r>
      <w:r w:rsidRPr="00814264">
        <w:rPr>
          <w:rFonts w:ascii="Times New Roman" w:hAnsi="Times New Roman"/>
          <w:sz w:val="24"/>
          <w:szCs w:val="24"/>
        </w:rPr>
        <w:t>ческое исследование кала.</w:t>
      </w:r>
    </w:p>
    <w:p w:rsidR="000C06AC" w:rsidRPr="00D50FDD" w:rsidRDefault="000C06AC" w:rsidP="000C06AC">
      <w:pPr>
        <w:pStyle w:val="a3"/>
        <w:tabs>
          <w:tab w:val="left" w:pos="14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C1B17">
        <w:rPr>
          <w:rFonts w:ascii="Times New Roman" w:hAnsi="Times New Roman"/>
          <w:b/>
          <w:i/>
          <w:sz w:val="24"/>
          <w:szCs w:val="24"/>
        </w:rPr>
        <w:t>Энтеробиоз</w:t>
      </w:r>
      <w:r w:rsidRPr="00D50FDD">
        <w:rPr>
          <w:rFonts w:ascii="Times New Roman" w:hAnsi="Times New Roman"/>
          <w:b/>
          <w:sz w:val="24"/>
          <w:szCs w:val="24"/>
        </w:rPr>
        <w:t xml:space="preserve"> </w:t>
      </w:r>
      <w:r w:rsidRPr="00D50FDD">
        <w:rPr>
          <w:rFonts w:ascii="Times New Roman" w:hAnsi="Times New Roman"/>
          <w:sz w:val="24"/>
          <w:szCs w:val="24"/>
        </w:rPr>
        <w:t>– инвазия острицами.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4264">
        <w:rPr>
          <w:rFonts w:ascii="Times New Roman" w:hAnsi="Times New Roman"/>
          <w:b/>
          <w:i/>
          <w:sz w:val="24"/>
          <w:szCs w:val="24"/>
        </w:rPr>
        <w:t>Лабораторные методы исследования</w:t>
      </w:r>
      <w:r>
        <w:rPr>
          <w:rFonts w:ascii="Times New Roman" w:hAnsi="Times New Roman"/>
          <w:sz w:val="24"/>
          <w:szCs w:val="24"/>
        </w:rPr>
        <w:t xml:space="preserve"> – исследование биологического материала (</w:t>
      </w:r>
      <w:proofErr w:type="spellStart"/>
      <w:r w:rsidRPr="00814264">
        <w:rPr>
          <w:rFonts w:ascii="Times New Roman" w:hAnsi="Times New Roman"/>
          <w:b/>
          <w:i/>
          <w:sz w:val="24"/>
          <w:szCs w:val="24"/>
        </w:rPr>
        <w:t>биосубстр</w:t>
      </w:r>
      <w:r w:rsidRPr="00814264">
        <w:rPr>
          <w:rFonts w:ascii="Times New Roman" w:hAnsi="Times New Roman"/>
          <w:b/>
          <w:i/>
          <w:sz w:val="24"/>
          <w:szCs w:val="24"/>
        </w:rPr>
        <w:t>а</w:t>
      </w:r>
      <w:r w:rsidRPr="00814264">
        <w:rPr>
          <w:rFonts w:ascii="Times New Roman" w:hAnsi="Times New Roman"/>
          <w:b/>
          <w:i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C06AC" w:rsidRPr="00814264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 xml:space="preserve">Мокрота </w:t>
      </w:r>
      <w:r w:rsidRPr="00814264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14264">
        <w:rPr>
          <w:rFonts w:ascii="Times New Roman" w:hAnsi="Times New Roman"/>
          <w:sz w:val="24"/>
          <w:szCs w:val="24"/>
        </w:rPr>
        <w:t>патологическое</w:t>
      </w:r>
      <w:proofErr w:type="gramEnd"/>
      <w:r w:rsidRPr="00814264">
        <w:rPr>
          <w:rFonts w:ascii="Times New Roman" w:hAnsi="Times New Roman"/>
          <w:sz w:val="24"/>
          <w:szCs w:val="24"/>
        </w:rPr>
        <w:t xml:space="preserve"> отделяемое из дыхательных путей.  </w:t>
      </w:r>
    </w:p>
    <w:p w:rsidR="000C06AC" w:rsidRDefault="000C06AC" w:rsidP="000C06AC">
      <w:pPr>
        <w:ind w:firstLine="709"/>
        <w:jc w:val="both"/>
      </w:pPr>
    </w:p>
    <w:p w:rsidR="000C06AC" w:rsidRPr="00814264" w:rsidRDefault="000C06AC" w:rsidP="000C06A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F58">
        <w:rPr>
          <w:rFonts w:ascii="Times New Roman" w:hAnsi="Times New Roman"/>
          <w:b/>
          <w:i/>
          <w:sz w:val="24"/>
          <w:szCs w:val="24"/>
        </w:rPr>
        <w:t>Вакутайнер</w:t>
      </w:r>
      <w:proofErr w:type="spellEnd"/>
      <w:r w:rsidRPr="00814264">
        <w:rPr>
          <w:rFonts w:ascii="Times New Roman" w:hAnsi="Times New Roman"/>
          <w:b/>
          <w:sz w:val="24"/>
          <w:szCs w:val="24"/>
        </w:rPr>
        <w:t xml:space="preserve"> </w:t>
      </w:r>
      <w:r w:rsidRPr="00814264">
        <w:rPr>
          <w:rFonts w:ascii="Times New Roman" w:hAnsi="Times New Roman"/>
          <w:sz w:val="24"/>
          <w:szCs w:val="24"/>
        </w:rPr>
        <w:t>– специальное приспособление для аспирации крови.</w:t>
      </w:r>
    </w:p>
    <w:p w:rsidR="000C06AC" w:rsidRPr="00814264" w:rsidRDefault="000C06AC" w:rsidP="000C06A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 xml:space="preserve">Гемолиз </w:t>
      </w:r>
      <w:r w:rsidRPr="00814264">
        <w:rPr>
          <w:rFonts w:ascii="Times New Roman" w:hAnsi="Times New Roman"/>
          <w:sz w:val="24"/>
          <w:szCs w:val="24"/>
        </w:rPr>
        <w:t>– разрушение эритроцитов.</w:t>
      </w:r>
    </w:p>
    <w:p w:rsidR="000C06AC" w:rsidRPr="00814264" w:rsidRDefault="000C06AC" w:rsidP="000C06A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 xml:space="preserve">Гематурия </w:t>
      </w:r>
      <w:r w:rsidRPr="00814264">
        <w:rPr>
          <w:rFonts w:ascii="Times New Roman" w:hAnsi="Times New Roman"/>
          <w:sz w:val="24"/>
          <w:szCs w:val="24"/>
        </w:rPr>
        <w:t>– обнаружение крови в моче.</w:t>
      </w:r>
    </w:p>
    <w:p w:rsidR="000C06AC" w:rsidRPr="00814264" w:rsidRDefault="000C06AC" w:rsidP="000C06AC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F58">
        <w:rPr>
          <w:rFonts w:ascii="Times New Roman" w:hAnsi="Times New Roman"/>
          <w:b/>
          <w:i/>
          <w:sz w:val="24"/>
          <w:szCs w:val="24"/>
        </w:rPr>
        <w:t>Лейкоцитурия</w:t>
      </w:r>
      <w:proofErr w:type="spellEnd"/>
      <w:r w:rsidRPr="00814264">
        <w:rPr>
          <w:rFonts w:ascii="Times New Roman" w:hAnsi="Times New Roman"/>
          <w:sz w:val="24"/>
          <w:szCs w:val="24"/>
        </w:rPr>
        <w:t xml:space="preserve"> – обнаружение лейкоцитов в моче.</w:t>
      </w:r>
    </w:p>
    <w:p w:rsidR="000C06AC" w:rsidRPr="00814264" w:rsidRDefault="000C06AC" w:rsidP="000C06AC">
      <w:pPr>
        <w:pStyle w:val="a3"/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>Мочевой синдром</w:t>
      </w:r>
      <w:r w:rsidRPr="00A25F58">
        <w:rPr>
          <w:rFonts w:ascii="Times New Roman" w:hAnsi="Times New Roman"/>
          <w:sz w:val="24"/>
          <w:szCs w:val="24"/>
        </w:rPr>
        <w:t xml:space="preserve"> – качественные изменения в моче, определяемы лабораторным путем.</w:t>
      </w:r>
    </w:p>
    <w:p w:rsidR="000C06AC" w:rsidRPr="00814264" w:rsidRDefault="000C06AC" w:rsidP="000C06AC">
      <w:pPr>
        <w:pStyle w:val="a3"/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 xml:space="preserve">Пиурия </w:t>
      </w:r>
      <w:r w:rsidRPr="00814264">
        <w:rPr>
          <w:rFonts w:ascii="Times New Roman" w:hAnsi="Times New Roman"/>
          <w:sz w:val="24"/>
          <w:szCs w:val="24"/>
        </w:rPr>
        <w:t>- обнаружение гноя в моче.</w:t>
      </w:r>
    </w:p>
    <w:p w:rsidR="000C06AC" w:rsidRPr="00814264" w:rsidRDefault="000C06AC" w:rsidP="000C06AC">
      <w:pPr>
        <w:pStyle w:val="a3"/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>Стаз</w:t>
      </w:r>
      <w:r w:rsidRPr="00814264">
        <w:rPr>
          <w:rFonts w:ascii="Times New Roman" w:hAnsi="Times New Roman"/>
          <w:sz w:val="24"/>
          <w:szCs w:val="24"/>
        </w:rPr>
        <w:t xml:space="preserve"> – остановка.</w:t>
      </w:r>
    </w:p>
    <w:p w:rsidR="000C06AC" w:rsidRPr="00814264" w:rsidRDefault="000C06AC" w:rsidP="000C06AC">
      <w:pPr>
        <w:pStyle w:val="a3"/>
        <w:tabs>
          <w:tab w:val="left" w:pos="142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>Энтеробиоз</w:t>
      </w:r>
      <w:r w:rsidRPr="00814264">
        <w:rPr>
          <w:rFonts w:ascii="Times New Roman" w:hAnsi="Times New Roman"/>
          <w:b/>
          <w:sz w:val="24"/>
          <w:szCs w:val="24"/>
        </w:rPr>
        <w:t xml:space="preserve"> </w:t>
      </w:r>
      <w:r w:rsidRPr="00814264">
        <w:rPr>
          <w:rFonts w:ascii="Times New Roman" w:hAnsi="Times New Roman"/>
          <w:sz w:val="24"/>
          <w:szCs w:val="24"/>
        </w:rPr>
        <w:t>– инвазия острицами.</w:t>
      </w:r>
    </w:p>
    <w:p w:rsidR="000C06AC" w:rsidRDefault="000C06AC" w:rsidP="000C06AC">
      <w:pPr>
        <w:ind w:firstLine="709"/>
        <w:jc w:val="both"/>
      </w:pPr>
      <w:r w:rsidRPr="0069220C">
        <w:rPr>
          <w:b/>
          <w:i/>
        </w:rPr>
        <w:t>Инфильтрат</w:t>
      </w:r>
      <w:r>
        <w:rPr>
          <w:b/>
          <w:i/>
        </w:rPr>
        <w:t xml:space="preserve"> </w:t>
      </w:r>
      <w:r w:rsidRPr="0069220C">
        <w:rPr>
          <w:b/>
          <w:i/>
        </w:rPr>
        <w:t>-</w:t>
      </w:r>
      <w:r>
        <w:t xml:space="preserve"> уплотнение в области инъекции</w:t>
      </w:r>
    </w:p>
    <w:p w:rsidR="000C06AC" w:rsidRDefault="000C06AC" w:rsidP="000C06AC">
      <w:pPr>
        <w:ind w:firstLine="709"/>
        <w:jc w:val="both"/>
      </w:pPr>
      <w:r w:rsidRPr="0069220C">
        <w:rPr>
          <w:b/>
          <w:i/>
        </w:rPr>
        <w:t>Абсцесс</w:t>
      </w:r>
      <w:r>
        <w:t xml:space="preserve"> – гнойное воспаление мягких тканей</w:t>
      </w:r>
    </w:p>
    <w:p w:rsidR="000C06AC" w:rsidRDefault="000C06AC" w:rsidP="000C06AC">
      <w:pPr>
        <w:ind w:firstLine="709"/>
        <w:jc w:val="both"/>
      </w:pPr>
      <w:r w:rsidRPr="0069220C">
        <w:rPr>
          <w:b/>
          <w:i/>
        </w:rPr>
        <w:t>Масляная эмболия</w:t>
      </w:r>
      <w:r>
        <w:t xml:space="preserve"> – закупорка маслом кровеносного сосуда при введении масляного препарата</w:t>
      </w:r>
    </w:p>
    <w:p w:rsidR="000C06AC" w:rsidRDefault="000C06AC" w:rsidP="000C06AC">
      <w:pPr>
        <w:ind w:firstLine="709"/>
        <w:jc w:val="both"/>
      </w:pPr>
      <w:r w:rsidRPr="0069220C">
        <w:rPr>
          <w:b/>
          <w:i/>
        </w:rPr>
        <w:t>Воздушная эмболия</w:t>
      </w:r>
      <w:r w:rsidRPr="00861B21">
        <w:t xml:space="preserve"> </w:t>
      </w:r>
      <w:r>
        <w:t xml:space="preserve"> - закупорка кровеносного сосуда воздухом</w:t>
      </w:r>
    </w:p>
    <w:p w:rsidR="000C06AC" w:rsidRDefault="000C06AC" w:rsidP="000C06AC">
      <w:pPr>
        <w:ind w:firstLine="709"/>
        <w:jc w:val="both"/>
      </w:pPr>
      <w:r w:rsidRPr="0069220C">
        <w:rPr>
          <w:b/>
          <w:i/>
        </w:rPr>
        <w:lastRenderedPageBreak/>
        <w:t>Гематома</w:t>
      </w:r>
      <w:r>
        <w:t xml:space="preserve"> – ограниченное скопление крови в мягких тканях </w:t>
      </w:r>
    </w:p>
    <w:p w:rsidR="000C06AC" w:rsidRDefault="000C06AC" w:rsidP="000C06AC">
      <w:pPr>
        <w:ind w:firstLine="709"/>
        <w:jc w:val="both"/>
      </w:pPr>
      <w:r w:rsidRPr="0069220C">
        <w:rPr>
          <w:b/>
          <w:i/>
        </w:rPr>
        <w:t xml:space="preserve">Некроз </w:t>
      </w:r>
      <w:r>
        <w:t>– омертвение мягких тканей</w:t>
      </w:r>
    </w:p>
    <w:p w:rsidR="000C06AC" w:rsidRDefault="000C06AC" w:rsidP="000C06AC">
      <w:pPr>
        <w:ind w:firstLine="709"/>
        <w:jc w:val="both"/>
      </w:pPr>
      <w:r w:rsidRPr="0069220C">
        <w:rPr>
          <w:b/>
          <w:i/>
        </w:rPr>
        <w:t>Флебит</w:t>
      </w:r>
      <w:r w:rsidRPr="0069220C">
        <w:rPr>
          <w:b/>
        </w:rPr>
        <w:t xml:space="preserve"> </w:t>
      </w:r>
      <w:r>
        <w:t>– воспаление вены</w:t>
      </w:r>
    </w:p>
    <w:p w:rsidR="000C06AC" w:rsidRDefault="000C06AC" w:rsidP="000C06AC">
      <w:pPr>
        <w:ind w:firstLine="709"/>
        <w:jc w:val="both"/>
      </w:pPr>
      <w:r w:rsidRPr="009F2F22">
        <w:rPr>
          <w:b/>
          <w:i/>
        </w:rPr>
        <w:t>Анафилактический шок</w:t>
      </w:r>
      <w:r>
        <w:t xml:space="preserve"> – резко выраженная системная аллергическая реакция на лекарственное вещество немедленного типа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>Лекарств</w:t>
      </w:r>
      <w:r w:rsidRPr="00C87872">
        <w:rPr>
          <w:rFonts w:ascii="Times New Roman" w:hAnsi="Times New Roman"/>
          <w:b/>
          <w:sz w:val="24"/>
          <w:szCs w:val="24"/>
        </w:rPr>
        <w:t>о</w:t>
      </w:r>
      <w:r w:rsidRPr="00DC6C79">
        <w:rPr>
          <w:rFonts w:ascii="Times New Roman" w:hAnsi="Times New Roman"/>
          <w:sz w:val="24"/>
          <w:szCs w:val="24"/>
        </w:rPr>
        <w:t xml:space="preserve"> – это вещество, применяемое с целью лечения какого-либо заболевания или для его профилактики</w:t>
      </w:r>
      <w:r>
        <w:rPr>
          <w:rFonts w:ascii="Times New Roman" w:hAnsi="Times New Roman"/>
          <w:sz w:val="24"/>
          <w:szCs w:val="24"/>
        </w:rPr>
        <w:t>.</w:t>
      </w:r>
    </w:p>
    <w:p w:rsidR="000C06AC" w:rsidRPr="00C87872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F58">
        <w:rPr>
          <w:rFonts w:ascii="Times New Roman" w:hAnsi="Times New Roman"/>
          <w:b/>
          <w:i/>
          <w:sz w:val="24"/>
          <w:szCs w:val="24"/>
        </w:rPr>
        <w:t>Энтеральный</w:t>
      </w:r>
      <w:proofErr w:type="spellEnd"/>
      <w:r w:rsidRPr="00A25F58">
        <w:rPr>
          <w:rFonts w:ascii="Times New Roman" w:hAnsi="Times New Roman"/>
          <w:b/>
          <w:i/>
          <w:sz w:val="24"/>
          <w:szCs w:val="24"/>
        </w:rPr>
        <w:t xml:space="preserve"> путь введения лекарств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7872">
        <w:rPr>
          <w:rFonts w:ascii="Times New Roman" w:hAnsi="Times New Roman"/>
          <w:sz w:val="24"/>
          <w:szCs w:val="24"/>
        </w:rPr>
        <w:t>– через пищеварительный тракт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C06AC" w:rsidRPr="00A25F58" w:rsidRDefault="000C06AC" w:rsidP="000C06AC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 xml:space="preserve">Парентеральный путь </w:t>
      </w:r>
      <w:r w:rsidRPr="00A25F58">
        <w:rPr>
          <w:rFonts w:ascii="Times New Roman" w:hAnsi="Times New Roman"/>
          <w:sz w:val="24"/>
          <w:szCs w:val="24"/>
        </w:rPr>
        <w:t xml:space="preserve"> - минуя пищеварительный тракт</w:t>
      </w:r>
      <w:r w:rsidRPr="00A25F5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C06AC" w:rsidRPr="00A25F58" w:rsidRDefault="000C06AC" w:rsidP="000C06AC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25F58">
        <w:rPr>
          <w:rFonts w:ascii="Times New Roman" w:hAnsi="Times New Roman"/>
          <w:b/>
          <w:i/>
        </w:rPr>
        <w:t>Сублингвальн</w:t>
      </w:r>
      <w:r>
        <w:rPr>
          <w:rFonts w:ascii="Times New Roman" w:hAnsi="Times New Roman"/>
          <w:b/>
          <w:i/>
        </w:rPr>
        <w:t>о</w:t>
      </w:r>
      <w:proofErr w:type="spellEnd"/>
      <w:r>
        <w:rPr>
          <w:rFonts w:ascii="Times New Roman" w:hAnsi="Times New Roman"/>
          <w:b/>
          <w:i/>
        </w:rPr>
        <w:t xml:space="preserve"> – </w:t>
      </w:r>
      <w:r>
        <w:rPr>
          <w:rFonts w:ascii="Times New Roman" w:hAnsi="Times New Roman"/>
        </w:rPr>
        <w:t>под язык</w:t>
      </w:r>
      <w:r w:rsidRPr="00A25F5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>Ректальное введение лекарств</w:t>
      </w:r>
      <w:r>
        <w:rPr>
          <w:rFonts w:ascii="Times New Roman" w:hAnsi="Times New Roman"/>
          <w:sz w:val="24"/>
          <w:szCs w:val="24"/>
        </w:rPr>
        <w:t xml:space="preserve"> – через прямую кишку.</w:t>
      </w:r>
    </w:p>
    <w:p w:rsidR="000C06AC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25F58">
        <w:rPr>
          <w:rFonts w:ascii="Times New Roman" w:hAnsi="Times New Roman"/>
          <w:b/>
          <w:i/>
          <w:sz w:val="24"/>
          <w:szCs w:val="24"/>
        </w:rPr>
        <w:t xml:space="preserve">Суппозитории </w:t>
      </w:r>
      <w:r>
        <w:rPr>
          <w:rFonts w:ascii="Times New Roman" w:hAnsi="Times New Roman"/>
          <w:sz w:val="24"/>
          <w:szCs w:val="24"/>
        </w:rPr>
        <w:t>– лекарственные свечи.</w:t>
      </w:r>
    </w:p>
    <w:p w:rsidR="000C06AC" w:rsidRPr="00A55DFD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F58">
        <w:rPr>
          <w:rFonts w:ascii="Times New Roman" w:hAnsi="Times New Roman"/>
          <w:b/>
          <w:i/>
          <w:sz w:val="24"/>
          <w:szCs w:val="24"/>
        </w:rPr>
        <w:t>Перорально</w:t>
      </w:r>
      <w:proofErr w:type="spellEnd"/>
      <w:r w:rsidRPr="00A55DFD">
        <w:rPr>
          <w:rFonts w:ascii="Times New Roman" w:hAnsi="Times New Roman"/>
          <w:sz w:val="24"/>
          <w:szCs w:val="24"/>
        </w:rPr>
        <w:t xml:space="preserve"> – через рот.</w:t>
      </w:r>
      <w:r w:rsidRPr="00A55DFD">
        <w:rPr>
          <w:sz w:val="24"/>
          <w:szCs w:val="24"/>
        </w:rPr>
        <w:t xml:space="preserve"> </w:t>
      </w:r>
    </w:p>
    <w:p w:rsidR="000C06AC" w:rsidRPr="00DC6C79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C6C79">
        <w:rPr>
          <w:rFonts w:ascii="Times New Roman" w:hAnsi="Times New Roman"/>
          <w:b/>
          <w:i/>
          <w:sz w:val="24"/>
          <w:szCs w:val="24"/>
        </w:rPr>
        <w:t>Лекарственный препарат</w:t>
      </w:r>
      <w:r w:rsidRPr="00DC6C79">
        <w:rPr>
          <w:rFonts w:ascii="Times New Roman" w:hAnsi="Times New Roman"/>
          <w:sz w:val="24"/>
          <w:szCs w:val="24"/>
        </w:rPr>
        <w:t xml:space="preserve"> – это лекарственное средство в готовом для применения виде.</w:t>
      </w:r>
    </w:p>
    <w:p w:rsidR="000C06AC" w:rsidRPr="00DC6C79" w:rsidRDefault="000C06AC" w:rsidP="000C06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C6C79">
        <w:rPr>
          <w:rFonts w:ascii="Times New Roman" w:hAnsi="Times New Roman"/>
          <w:b/>
          <w:i/>
          <w:sz w:val="24"/>
          <w:szCs w:val="24"/>
        </w:rPr>
        <w:t>Лекарственная форма</w:t>
      </w:r>
      <w:r w:rsidRPr="00DC6C79">
        <w:rPr>
          <w:rFonts w:ascii="Times New Roman" w:hAnsi="Times New Roman"/>
          <w:sz w:val="24"/>
          <w:szCs w:val="24"/>
        </w:rPr>
        <w:t xml:space="preserve"> – это лекарственное вещество в наиболее удобной для приема больным форме.</w:t>
      </w:r>
    </w:p>
    <w:p w:rsidR="000C06AC" w:rsidRPr="00372083" w:rsidRDefault="000C06AC" w:rsidP="000C06AC">
      <w:pPr>
        <w:ind w:firstLine="709"/>
        <w:jc w:val="both"/>
        <w:rPr>
          <w:b/>
          <w:i/>
        </w:rPr>
      </w:pPr>
    </w:p>
    <w:p w:rsidR="00CD3894" w:rsidRDefault="00CD3894"/>
    <w:sectPr w:rsidR="00CD3894" w:rsidSect="00EF47D1">
      <w:footerReference w:type="default" r:id="rId5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377"/>
    </w:sdtPr>
    <w:sdtEndPr/>
    <w:sdtContent>
      <w:p w:rsidR="00E45FD3" w:rsidRDefault="000C06A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5FD3" w:rsidRDefault="000C06AC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65B0"/>
    <w:multiLevelType w:val="hybridMultilevel"/>
    <w:tmpl w:val="CF08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7501"/>
    <w:multiLevelType w:val="hybridMultilevel"/>
    <w:tmpl w:val="FE9AF574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33DCF"/>
    <w:multiLevelType w:val="hybridMultilevel"/>
    <w:tmpl w:val="CC5805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AC"/>
    <w:rsid w:val="000C06AC"/>
    <w:rsid w:val="00C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6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C06A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C06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0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06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2016-06-08T15:50:00Z</dcterms:created>
  <dcterms:modified xsi:type="dcterms:W3CDTF">2016-06-08T15:50:00Z</dcterms:modified>
</cp:coreProperties>
</file>