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</w:p>
    <w:p w:rsidR="00B41DAC" w:rsidRPr="00553384" w:rsidRDefault="00B41DAC" w:rsidP="00553384">
      <w:pPr>
        <w:pStyle w:val="Default"/>
        <w:jc w:val="center"/>
        <w:rPr>
          <w:sz w:val="28"/>
          <w:szCs w:val="28"/>
        </w:rPr>
      </w:pPr>
    </w:p>
    <w:p w:rsidR="00B41DAC" w:rsidRPr="00553384" w:rsidRDefault="00B41DAC" w:rsidP="00553384">
      <w:pPr>
        <w:pStyle w:val="Default"/>
        <w:jc w:val="center"/>
        <w:rPr>
          <w:sz w:val="28"/>
          <w:szCs w:val="28"/>
        </w:rPr>
      </w:pPr>
      <w:r w:rsidRPr="00553384">
        <w:rPr>
          <w:b/>
          <w:bCs/>
          <w:sz w:val="28"/>
          <w:szCs w:val="28"/>
        </w:rPr>
        <w:t xml:space="preserve"> «Планирование семьи и контрацепция»</w:t>
      </w:r>
    </w:p>
    <w:p w:rsidR="00B040A3" w:rsidRDefault="00B41DAC" w:rsidP="00553384">
      <w:pPr>
        <w:pStyle w:val="Default"/>
        <w:spacing w:after="204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1. Контингент обучающихся </w:t>
      </w:r>
      <w:proofErr w:type="gramStart"/>
      <w:r w:rsidRPr="00553384">
        <w:rPr>
          <w:sz w:val="28"/>
          <w:szCs w:val="28"/>
        </w:rPr>
        <w:t>–</w:t>
      </w:r>
      <w:r w:rsidR="00B040A3">
        <w:rPr>
          <w:sz w:val="28"/>
          <w:szCs w:val="28"/>
        </w:rPr>
        <w:t>с</w:t>
      </w:r>
      <w:proofErr w:type="gramEnd"/>
      <w:r w:rsidR="00B040A3">
        <w:rPr>
          <w:sz w:val="28"/>
          <w:szCs w:val="28"/>
        </w:rPr>
        <w:t xml:space="preserve">туденты </w:t>
      </w:r>
      <w:proofErr w:type="spellStart"/>
      <w:r w:rsidR="00B040A3">
        <w:rPr>
          <w:sz w:val="28"/>
          <w:szCs w:val="28"/>
        </w:rPr>
        <w:t>СУЗа</w:t>
      </w:r>
      <w:proofErr w:type="spellEnd"/>
    </w:p>
    <w:p w:rsidR="00B41DAC" w:rsidRPr="00553384" w:rsidRDefault="00B41DAC" w:rsidP="00553384">
      <w:pPr>
        <w:pStyle w:val="Default"/>
        <w:spacing w:after="204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2. Продолжительность занятия - </w:t>
      </w:r>
      <w:r w:rsidR="00B040A3">
        <w:rPr>
          <w:sz w:val="28"/>
          <w:szCs w:val="28"/>
        </w:rPr>
        <w:t>4</w:t>
      </w:r>
      <w:r w:rsidRPr="00553384">
        <w:rPr>
          <w:sz w:val="28"/>
          <w:szCs w:val="28"/>
        </w:rPr>
        <w:t xml:space="preserve"> </w:t>
      </w:r>
    </w:p>
    <w:p w:rsidR="00B41DAC" w:rsidRPr="00553384" w:rsidRDefault="00B41DAC" w:rsidP="00553384">
      <w:pPr>
        <w:pStyle w:val="Default"/>
        <w:spacing w:after="204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3. Место проведения – учебные классы акушерства и гинекологии </w:t>
      </w:r>
    </w:p>
    <w:p w:rsidR="00B41DAC" w:rsidRPr="00553384" w:rsidRDefault="00B41DAC" w:rsidP="00553384">
      <w:pPr>
        <w:pStyle w:val="Default"/>
        <w:spacing w:after="204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4. Цель занятия – знать современные методы гормональной контрацепции,  гормональные </w:t>
      </w:r>
      <w:proofErr w:type="spellStart"/>
      <w:r w:rsidRPr="00553384">
        <w:rPr>
          <w:sz w:val="28"/>
          <w:szCs w:val="28"/>
        </w:rPr>
        <w:t>контрацепцивы</w:t>
      </w:r>
      <w:proofErr w:type="spellEnd"/>
      <w:r w:rsidRPr="00553384">
        <w:rPr>
          <w:sz w:val="28"/>
          <w:szCs w:val="28"/>
        </w:rPr>
        <w:t xml:space="preserve"> женщинам с учетом противопоказаний, владеть методами гормональной контрацепции</w:t>
      </w:r>
      <w:proofErr w:type="gramStart"/>
      <w:r w:rsidRPr="00553384">
        <w:rPr>
          <w:sz w:val="28"/>
          <w:szCs w:val="28"/>
        </w:rPr>
        <w:t xml:space="preserve"> .</w:t>
      </w:r>
      <w:proofErr w:type="gramEnd"/>
      <w:r w:rsidRPr="00553384">
        <w:rPr>
          <w:sz w:val="28"/>
          <w:szCs w:val="28"/>
        </w:rPr>
        <w:t xml:space="preserve">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5. Задачи: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>Углубить и расширить знания по гормональной контрацепции (ГК)</w:t>
      </w:r>
      <w:proofErr w:type="gramStart"/>
      <w:r w:rsidRPr="00553384">
        <w:rPr>
          <w:sz w:val="28"/>
          <w:szCs w:val="28"/>
        </w:rPr>
        <w:t xml:space="preserve"> ,</w:t>
      </w:r>
      <w:proofErr w:type="gramEnd"/>
      <w:r w:rsidRPr="00553384">
        <w:rPr>
          <w:sz w:val="28"/>
          <w:szCs w:val="28"/>
        </w:rPr>
        <w:t xml:space="preserve"> видам, препаратам, их фармакологии и </w:t>
      </w:r>
      <w:proofErr w:type="spellStart"/>
      <w:r w:rsidRPr="00553384">
        <w:rPr>
          <w:sz w:val="28"/>
          <w:szCs w:val="28"/>
        </w:rPr>
        <w:t>фармакодинамике</w:t>
      </w:r>
      <w:proofErr w:type="spellEnd"/>
      <w:r w:rsidRPr="00553384">
        <w:rPr>
          <w:sz w:val="28"/>
          <w:szCs w:val="28"/>
        </w:rPr>
        <w:t xml:space="preserve">. Изучить критерии приемлемости ГК с учетом противопоказаний. Методы </w:t>
      </w:r>
      <w:r w:rsidR="00B040A3">
        <w:rPr>
          <w:sz w:val="28"/>
          <w:szCs w:val="28"/>
        </w:rPr>
        <w:t>контрацепции</w:t>
      </w:r>
      <w:r w:rsidRPr="00553384">
        <w:rPr>
          <w:sz w:val="28"/>
          <w:szCs w:val="28"/>
        </w:rPr>
        <w:t xml:space="preserve"> в зависимости от пути введения. Преимущества и недостатки методов</w:t>
      </w:r>
      <w:proofErr w:type="gramStart"/>
      <w:r w:rsidRPr="00553384">
        <w:rPr>
          <w:sz w:val="28"/>
          <w:szCs w:val="28"/>
        </w:rPr>
        <w:t xml:space="preserve"> .</w:t>
      </w:r>
      <w:proofErr w:type="gramEnd"/>
      <w:r w:rsidRPr="00553384">
        <w:rPr>
          <w:sz w:val="28"/>
          <w:szCs w:val="28"/>
        </w:rPr>
        <w:t xml:space="preserve"> </w:t>
      </w:r>
    </w:p>
    <w:p w:rsidR="00B41DAC" w:rsidRPr="00553384" w:rsidRDefault="00B040A3" w:rsidP="00553384">
      <w:pPr>
        <w:pStyle w:val="Default"/>
        <w:spacing w:after="2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41DAC" w:rsidRPr="00553384">
        <w:rPr>
          <w:color w:val="auto"/>
          <w:sz w:val="28"/>
          <w:szCs w:val="28"/>
        </w:rPr>
        <w:t xml:space="preserve">. Методическое оснащение: иллюстрированный материал (презентация); амбулаторная карта больного, история болезни. </w:t>
      </w:r>
    </w:p>
    <w:p w:rsidR="00B41DAC" w:rsidRPr="00553384" w:rsidRDefault="00B040A3" w:rsidP="00553384">
      <w:pPr>
        <w:pStyle w:val="Default"/>
        <w:spacing w:after="2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41DAC" w:rsidRPr="00553384">
        <w:rPr>
          <w:color w:val="auto"/>
          <w:sz w:val="28"/>
          <w:szCs w:val="28"/>
        </w:rPr>
        <w:t xml:space="preserve">. Расширенный план. </w:t>
      </w:r>
    </w:p>
    <w:p w:rsidR="00B41DAC" w:rsidRPr="00553384" w:rsidRDefault="00B040A3" w:rsidP="005533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41DAC" w:rsidRPr="00553384">
        <w:rPr>
          <w:color w:val="auto"/>
          <w:sz w:val="28"/>
          <w:szCs w:val="28"/>
        </w:rPr>
        <w:t xml:space="preserve">. Литература. </w:t>
      </w:r>
    </w:p>
    <w:p w:rsidR="00B41DAC" w:rsidRPr="00553384" w:rsidRDefault="00B41DAC" w:rsidP="00553384">
      <w:pPr>
        <w:pStyle w:val="Default"/>
        <w:jc w:val="both"/>
        <w:rPr>
          <w:color w:val="auto"/>
          <w:sz w:val="28"/>
          <w:szCs w:val="28"/>
        </w:rPr>
      </w:pPr>
    </w:p>
    <w:p w:rsidR="00000000" w:rsidRPr="00B040A3" w:rsidRDefault="00694F9C" w:rsidP="00B040A3">
      <w:pPr>
        <w:pStyle w:val="Default"/>
        <w:jc w:val="both"/>
        <w:rPr>
          <w:sz w:val="28"/>
          <w:szCs w:val="28"/>
        </w:rPr>
      </w:pPr>
      <w:r w:rsidRPr="00B040A3">
        <w:rPr>
          <w:sz w:val="28"/>
          <w:szCs w:val="28"/>
        </w:rPr>
        <w:t xml:space="preserve">В мире ежегодно производится от 36 до 53 млн. абортов, т.е. каждый год около 4% женщин фертильного возраста подвергаются данному оперативному вмешательству. Предупреждение беременности у женщин моложе 19 лет </w:t>
      </w:r>
      <w:r w:rsidRPr="00B040A3">
        <w:rPr>
          <w:sz w:val="28"/>
          <w:szCs w:val="28"/>
        </w:rPr>
        <w:t>и старше 35 лет, а также соблюдение интервала между родами не менее 2–2,5 лет снижают материнскую и детскую смертность более чем в 2 раза</w:t>
      </w:r>
      <w:proofErr w:type="gramStart"/>
      <w:r w:rsidRPr="00B040A3">
        <w:rPr>
          <w:sz w:val="28"/>
          <w:szCs w:val="28"/>
        </w:rPr>
        <w:t xml:space="preserve"> .</w:t>
      </w:r>
      <w:proofErr w:type="gramEnd"/>
    </w:p>
    <w:p w:rsidR="00000000" w:rsidRDefault="00694F9C" w:rsidP="00B040A3">
      <w:pPr>
        <w:pStyle w:val="Default"/>
        <w:ind w:firstLine="708"/>
        <w:jc w:val="both"/>
        <w:rPr>
          <w:sz w:val="28"/>
          <w:szCs w:val="28"/>
        </w:rPr>
      </w:pPr>
      <w:r w:rsidRPr="00B040A3">
        <w:rPr>
          <w:sz w:val="28"/>
          <w:szCs w:val="28"/>
        </w:rPr>
        <w:t xml:space="preserve">Осложнения медицинского аборта составляют около 20% в </w:t>
      </w:r>
      <w:r w:rsidRPr="00B040A3">
        <w:rPr>
          <w:sz w:val="28"/>
          <w:szCs w:val="28"/>
        </w:rPr>
        <w:t xml:space="preserve">структуре причин материнской смертности. В целом частота ранних, отсроченных и отдаленных осложнений после аборта колеблется от 16 до 52% </w:t>
      </w:r>
    </w:p>
    <w:p w:rsidR="00000000" w:rsidRDefault="00694F9C" w:rsidP="00DF73B7">
      <w:pPr>
        <w:pStyle w:val="Default"/>
        <w:ind w:left="720"/>
        <w:jc w:val="both"/>
        <w:rPr>
          <w:sz w:val="28"/>
          <w:szCs w:val="28"/>
        </w:rPr>
      </w:pPr>
      <w:proofErr w:type="gramStart"/>
      <w:r w:rsidRPr="00B040A3">
        <w:rPr>
          <w:sz w:val="28"/>
          <w:szCs w:val="28"/>
        </w:rPr>
        <w:t>При</w:t>
      </w:r>
      <w:proofErr w:type="gramEnd"/>
      <w:r w:rsidRPr="00B040A3">
        <w:rPr>
          <w:sz w:val="28"/>
          <w:szCs w:val="28"/>
        </w:rPr>
        <w:t xml:space="preserve"> наличие одного-двух абортов    </w:t>
      </w:r>
      <w:r w:rsidR="00DF73B7">
        <w:rPr>
          <w:sz w:val="28"/>
          <w:szCs w:val="28"/>
        </w:rPr>
        <w:t>в</w:t>
      </w:r>
      <w:r w:rsidRPr="00B040A3">
        <w:rPr>
          <w:sz w:val="28"/>
          <w:szCs w:val="28"/>
        </w:rPr>
        <w:t>ероятность развития осложне</w:t>
      </w:r>
      <w:r w:rsidRPr="00B040A3">
        <w:rPr>
          <w:sz w:val="28"/>
          <w:szCs w:val="28"/>
        </w:rPr>
        <w:t xml:space="preserve">ний       </w:t>
      </w:r>
      <w:r w:rsidRPr="00B040A3">
        <w:rPr>
          <w:sz w:val="28"/>
          <w:szCs w:val="28"/>
        </w:rPr>
        <w:t>определяется в 3-4%, при наличие в анамнезе 3-4 – 18-20;, женщины, перенесшие 6-7 абортов, в 100% случаев рискуют иметь осложнения. Небольшой интервал между беременностями (от 3 до 18 мес. между родами и зачатием) негативно влияет на здоровье нов</w:t>
      </w:r>
      <w:r w:rsidRPr="00B040A3">
        <w:rPr>
          <w:sz w:val="28"/>
          <w:szCs w:val="28"/>
        </w:rPr>
        <w:t xml:space="preserve">орожденных и матерей, повышая частоту преждевременных родов, рождение детей с низкой массой тела, раннюю </w:t>
      </w:r>
      <w:proofErr w:type="spellStart"/>
      <w:r w:rsidRPr="00B040A3">
        <w:rPr>
          <w:sz w:val="28"/>
          <w:szCs w:val="28"/>
        </w:rPr>
        <w:t>неонатальную</w:t>
      </w:r>
      <w:proofErr w:type="spellEnd"/>
      <w:r w:rsidRPr="00B040A3">
        <w:rPr>
          <w:sz w:val="28"/>
          <w:szCs w:val="28"/>
        </w:rPr>
        <w:t xml:space="preserve"> и младенческую смертность </w:t>
      </w:r>
    </w:p>
    <w:p w:rsidR="00000000" w:rsidRPr="00DF73B7" w:rsidRDefault="00DF73B7" w:rsidP="00DF73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F9C" w:rsidRPr="00DF73B7">
        <w:rPr>
          <w:sz w:val="28"/>
          <w:szCs w:val="28"/>
        </w:rPr>
        <w:t xml:space="preserve">Поэтому одним из путей </w:t>
      </w:r>
      <w:proofErr w:type="gramStart"/>
      <w:r w:rsidR="00694F9C" w:rsidRPr="00DF73B7">
        <w:rPr>
          <w:sz w:val="28"/>
          <w:szCs w:val="28"/>
        </w:rPr>
        <w:t>решения проблемы сохранения здоровья женщины</w:t>
      </w:r>
      <w:proofErr w:type="gramEnd"/>
      <w:r w:rsidR="00694F9C" w:rsidRPr="00DF73B7">
        <w:rPr>
          <w:sz w:val="28"/>
          <w:szCs w:val="28"/>
        </w:rPr>
        <w:t xml:space="preserve"> является предупреждение </w:t>
      </w:r>
      <w:proofErr w:type="spellStart"/>
      <w:r w:rsidR="00694F9C" w:rsidRPr="00DF73B7">
        <w:rPr>
          <w:sz w:val="28"/>
          <w:szCs w:val="28"/>
        </w:rPr>
        <w:t>непланируемой</w:t>
      </w:r>
      <w:proofErr w:type="spellEnd"/>
      <w:r w:rsidR="00694F9C" w:rsidRPr="00DF73B7">
        <w:rPr>
          <w:sz w:val="28"/>
          <w:szCs w:val="28"/>
        </w:rPr>
        <w:t xml:space="preserve"> бере</w:t>
      </w:r>
      <w:r w:rsidR="00694F9C" w:rsidRPr="00DF73B7">
        <w:rPr>
          <w:sz w:val="28"/>
          <w:szCs w:val="28"/>
        </w:rPr>
        <w:t>менности. Мероприятия по профилактике абортов относятся к первичной медико-социальной помощи и проводятся женскими консультациями, центрами </w:t>
      </w:r>
      <w:hyperlink r:id="rId5" w:history="1">
        <w:r w:rsidR="00694F9C" w:rsidRPr="00DF73B7">
          <w:rPr>
            <w:rStyle w:val="a3"/>
            <w:sz w:val="28"/>
            <w:szCs w:val="28"/>
          </w:rPr>
          <w:t>планирования семьи</w:t>
        </w:r>
      </w:hyperlink>
      <w:r w:rsidR="00694F9C" w:rsidRPr="00DF73B7">
        <w:rPr>
          <w:sz w:val="28"/>
          <w:szCs w:val="28"/>
        </w:rPr>
        <w:t>, фельдшерско-акушерскими пу</w:t>
      </w:r>
      <w:r w:rsidR="00694F9C" w:rsidRPr="00DF73B7">
        <w:rPr>
          <w:sz w:val="28"/>
          <w:szCs w:val="28"/>
        </w:rPr>
        <w:t xml:space="preserve">нктами. </w:t>
      </w:r>
    </w:p>
    <w:p w:rsidR="00000000" w:rsidRPr="00DF73B7" w:rsidRDefault="00DF73B7" w:rsidP="00DF73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F9C" w:rsidRPr="00DF73B7">
        <w:rPr>
          <w:sz w:val="28"/>
          <w:szCs w:val="28"/>
        </w:rPr>
        <w:t xml:space="preserve"> В функции кабинета входят работа по планированию семьи, назначению средств контрацепции, назначение реабилитационного лечения после искусственного прерывания беременности, работа с молодежью по вопросам полового воспитания и образования, профил</w:t>
      </w:r>
      <w:r w:rsidR="00694F9C" w:rsidRPr="00DF73B7">
        <w:rPr>
          <w:sz w:val="28"/>
          <w:szCs w:val="28"/>
        </w:rPr>
        <w:t>актика ИППП.</w:t>
      </w:r>
    </w:p>
    <w:p w:rsidR="00DF73B7" w:rsidRPr="00B040A3" w:rsidRDefault="00DF73B7" w:rsidP="00DF73B7">
      <w:pPr>
        <w:pStyle w:val="Default"/>
        <w:jc w:val="both"/>
        <w:rPr>
          <w:sz w:val="28"/>
          <w:szCs w:val="28"/>
        </w:rPr>
      </w:pPr>
    </w:p>
    <w:p w:rsidR="00B040A3" w:rsidRPr="00DF73B7" w:rsidRDefault="00DF73B7" w:rsidP="00B040A3">
      <w:pPr>
        <w:pStyle w:val="Default"/>
        <w:ind w:firstLine="708"/>
        <w:jc w:val="both"/>
        <w:rPr>
          <w:b/>
          <w:sz w:val="28"/>
          <w:szCs w:val="28"/>
        </w:rPr>
      </w:pPr>
      <w:r w:rsidRPr="00DF73B7">
        <w:rPr>
          <w:b/>
          <w:sz w:val="28"/>
          <w:szCs w:val="28"/>
        </w:rPr>
        <w:t>Естественные методы контрацепции</w:t>
      </w:r>
    </w:p>
    <w:p w:rsidR="00B040A3" w:rsidRDefault="00B040A3" w:rsidP="005533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00000" w:rsidRPr="00DF73B7" w:rsidRDefault="00694F9C" w:rsidP="00DF73B7">
      <w:pPr>
        <w:pStyle w:val="Default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Точное знание того момента, когда происходит овуляция позволяет вычислить так называемые  опасные и безопасные дни для интимной жизни.</w:t>
      </w:r>
    </w:p>
    <w:p w:rsidR="00000000" w:rsidRPr="00DF73B7" w:rsidRDefault="00694F9C" w:rsidP="00DF73B7">
      <w:pPr>
        <w:pStyle w:val="Default"/>
        <w:ind w:firstLine="360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К естественным методам контрацепции относятся</w:t>
      </w:r>
      <w:proofErr w:type="gramStart"/>
      <w:r w:rsidRPr="00DF73B7">
        <w:rPr>
          <w:sz w:val="28"/>
          <w:szCs w:val="28"/>
        </w:rPr>
        <w:t xml:space="preserve"> :</w:t>
      </w:r>
      <w:proofErr w:type="gramEnd"/>
      <w:r w:rsidRPr="00DF73B7">
        <w:rPr>
          <w:sz w:val="28"/>
          <w:szCs w:val="28"/>
        </w:rPr>
        <w:t xml:space="preserve"> </w:t>
      </w:r>
      <w:r w:rsidRPr="00DF73B7">
        <w:rPr>
          <w:sz w:val="28"/>
          <w:szCs w:val="28"/>
        </w:rPr>
        <w:t xml:space="preserve">температурный, календарный методы, метод определения вязкости шеечной слизи, </w:t>
      </w:r>
      <w:proofErr w:type="spellStart"/>
      <w:r w:rsidRPr="00DF73B7">
        <w:rPr>
          <w:sz w:val="28"/>
          <w:szCs w:val="28"/>
        </w:rPr>
        <w:t>симптотермальный</w:t>
      </w:r>
      <w:proofErr w:type="spellEnd"/>
      <w:r w:rsidRPr="00DF73B7">
        <w:rPr>
          <w:sz w:val="28"/>
          <w:szCs w:val="28"/>
        </w:rPr>
        <w:t xml:space="preserve"> метод.</w:t>
      </w:r>
    </w:p>
    <w:p w:rsidR="00000000" w:rsidRPr="00DF73B7" w:rsidRDefault="00694F9C" w:rsidP="00DF73B7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DF73B7">
        <w:rPr>
          <w:b/>
          <w:bCs/>
          <w:sz w:val="28"/>
          <w:szCs w:val="28"/>
        </w:rPr>
        <w:t>Температурный метод</w:t>
      </w:r>
      <w:r w:rsidRPr="00DF73B7">
        <w:rPr>
          <w:sz w:val="28"/>
          <w:szCs w:val="28"/>
        </w:rPr>
        <w:t xml:space="preserve"> основан на том, что </w:t>
      </w:r>
      <w:proofErr w:type="gramStart"/>
      <w:r w:rsidRPr="00DF73B7">
        <w:rPr>
          <w:sz w:val="28"/>
          <w:szCs w:val="28"/>
        </w:rPr>
        <w:t>начиная с момента овуляции под влиянием изменения уровня гормонов в крови изменяется</w:t>
      </w:r>
      <w:proofErr w:type="gramEnd"/>
      <w:r w:rsidRPr="00DF73B7">
        <w:rPr>
          <w:sz w:val="28"/>
          <w:szCs w:val="28"/>
        </w:rPr>
        <w:t xml:space="preserve"> ректальная температура тела.</w:t>
      </w:r>
    </w:p>
    <w:p w:rsidR="00000000" w:rsidRPr="00DF73B7" w:rsidRDefault="00694F9C" w:rsidP="00DF73B7">
      <w:pPr>
        <w:pStyle w:val="Default"/>
        <w:ind w:left="720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Измерять ее следует утром</w:t>
      </w:r>
      <w:proofErr w:type="gramStart"/>
      <w:r w:rsidRPr="00DF73B7">
        <w:rPr>
          <w:sz w:val="28"/>
          <w:szCs w:val="28"/>
        </w:rPr>
        <w:t xml:space="preserve"> ,</w:t>
      </w:r>
      <w:proofErr w:type="gramEnd"/>
      <w:r w:rsidRPr="00DF73B7">
        <w:rPr>
          <w:sz w:val="28"/>
          <w:szCs w:val="28"/>
        </w:rPr>
        <w:t xml:space="preserve"> не вставая с постели, не включая свет.</w:t>
      </w:r>
    </w:p>
    <w:p w:rsidR="00000000" w:rsidRDefault="00694F9C" w:rsidP="00DF73B7">
      <w:pPr>
        <w:pStyle w:val="Default"/>
        <w:ind w:left="720"/>
        <w:jc w:val="both"/>
        <w:rPr>
          <w:sz w:val="28"/>
          <w:szCs w:val="28"/>
        </w:rPr>
      </w:pPr>
      <w:r w:rsidRPr="00DF73B7">
        <w:rPr>
          <w:sz w:val="28"/>
          <w:szCs w:val="28"/>
        </w:rPr>
        <w:t xml:space="preserve">Момент овуляции определяется по повышению температуры, которое происходит через 24 часа после выхода яйцеклетки. Измерять следует не менее 3 месяцев. Эффективность этого метода низкая. </w:t>
      </w:r>
    </w:p>
    <w:p w:rsidR="00DF73B7" w:rsidRDefault="00DF73B7" w:rsidP="00DF73B7">
      <w:pPr>
        <w:pStyle w:val="Default"/>
        <w:ind w:left="720"/>
        <w:jc w:val="both"/>
        <w:rPr>
          <w:sz w:val="28"/>
          <w:szCs w:val="28"/>
        </w:rPr>
      </w:pPr>
    </w:p>
    <w:p w:rsidR="00DF73B7" w:rsidRPr="00DF73B7" w:rsidRDefault="00DF73B7" w:rsidP="00DF73B7">
      <w:pPr>
        <w:pStyle w:val="Default"/>
        <w:ind w:left="720"/>
        <w:jc w:val="both"/>
        <w:rPr>
          <w:sz w:val="28"/>
          <w:szCs w:val="28"/>
        </w:rPr>
      </w:pPr>
      <w:r w:rsidRPr="00DF73B7">
        <w:rPr>
          <w:sz w:val="28"/>
          <w:szCs w:val="28"/>
        </w:rPr>
        <w:drawing>
          <wp:inline distT="0" distB="0" distL="0" distR="0">
            <wp:extent cx="6152515" cy="1219200"/>
            <wp:effectExtent l="19050" t="0" r="635" b="0"/>
            <wp:docPr id="1" name="Рисунок 1" descr="C:\Users\Галина\Desktop\fedob-he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Галина\Desktop\fedob-he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3B7" w:rsidRDefault="00DF73B7" w:rsidP="005533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F73B7" w:rsidRDefault="00DF73B7" w:rsidP="005533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F73B7" w:rsidRPr="00DF73B7" w:rsidRDefault="00DF73B7" w:rsidP="00DF73B7">
      <w:pPr>
        <w:pStyle w:val="Default"/>
        <w:numPr>
          <w:ilvl w:val="0"/>
          <w:numId w:val="15"/>
        </w:numPr>
        <w:jc w:val="both"/>
        <w:rPr>
          <w:b/>
          <w:color w:val="auto"/>
          <w:sz w:val="28"/>
          <w:szCs w:val="28"/>
        </w:rPr>
      </w:pPr>
      <w:r w:rsidRPr="00DF73B7">
        <w:rPr>
          <w:b/>
          <w:color w:val="auto"/>
          <w:sz w:val="28"/>
          <w:szCs w:val="28"/>
        </w:rPr>
        <w:t>Календарный метод</w:t>
      </w:r>
    </w:p>
    <w:p w:rsidR="00DF73B7" w:rsidRDefault="00DF73B7" w:rsidP="005533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00000" w:rsidRPr="00DF73B7" w:rsidRDefault="00694F9C" w:rsidP="00DF73B7">
      <w:pPr>
        <w:pStyle w:val="Default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Этот метод проще, но еще менее надежен. Для его использования следует отмечать в календаре дни начала  десквамации не менее чем в течение 6 месяцев.</w:t>
      </w:r>
    </w:p>
    <w:p w:rsidR="00000000" w:rsidRPr="00DF73B7" w:rsidRDefault="00694F9C" w:rsidP="00DF73B7">
      <w:pPr>
        <w:pStyle w:val="Default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Этот метод также годится для женщин со стабильным и достаточно длинным циклом.</w:t>
      </w:r>
    </w:p>
    <w:p w:rsidR="00000000" w:rsidRPr="00DF73B7" w:rsidRDefault="00694F9C" w:rsidP="00DF73B7">
      <w:pPr>
        <w:pStyle w:val="Default"/>
        <w:ind w:firstLine="360"/>
        <w:jc w:val="both"/>
        <w:rPr>
          <w:sz w:val="28"/>
          <w:szCs w:val="28"/>
        </w:rPr>
      </w:pPr>
      <w:r w:rsidRPr="00DF73B7">
        <w:rPr>
          <w:sz w:val="28"/>
          <w:szCs w:val="28"/>
        </w:rPr>
        <w:t xml:space="preserve">Чтобы </w:t>
      </w:r>
      <w:r w:rsidRPr="00DF73B7">
        <w:rPr>
          <w:sz w:val="28"/>
          <w:szCs w:val="28"/>
        </w:rPr>
        <w:t>вычислить начало «опасного» периода, необходимо вычесть 18 из самого короткого цикла. Последний фертильный день определяется путем вычисления  числа 11 из самого длинного цикла.</w:t>
      </w:r>
    </w:p>
    <w:p w:rsidR="00000000" w:rsidRPr="00DF73B7" w:rsidRDefault="00694F9C" w:rsidP="00DF73B7">
      <w:pPr>
        <w:pStyle w:val="Default"/>
        <w:ind w:left="720"/>
        <w:jc w:val="both"/>
        <w:rPr>
          <w:sz w:val="28"/>
          <w:szCs w:val="28"/>
        </w:rPr>
      </w:pPr>
      <w:r w:rsidRPr="00DF73B7">
        <w:rPr>
          <w:sz w:val="28"/>
          <w:szCs w:val="28"/>
        </w:rPr>
        <w:t xml:space="preserve"> Например: </w:t>
      </w:r>
      <w:proofErr w:type="spellStart"/>
      <w:r w:rsidRPr="00DF73B7">
        <w:rPr>
          <w:sz w:val="28"/>
          <w:szCs w:val="28"/>
        </w:rPr>
        <w:t>цилы</w:t>
      </w:r>
      <w:proofErr w:type="spellEnd"/>
      <w:r w:rsidRPr="00DF73B7">
        <w:rPr>
          <w:sz w:val="28"/>
          <w:szCs w:val="28"/>
        </w:rPr>
        <w:t xml:space="preserve"> 28,26,29,27. Первый фертильный день 26-18= 8, а последний 29-</w:t>
      </w:r>
      <w:r w:rsidRPr="00DF73B7">
        <w:rPr>
          <w:sz w:val="28"/>
          <w:szCs w:val="28"/>
        </w:rPr>
        <w:t xml:space="preserve">11= 18. Следовательно, рекомендуется избегать половых сношений с 8 до 18 день цикла. </w:t>
      </w:r>
    </w:p>
    <w:p w:rsidR="00DF73B7" w:rsidRDefault="00DF73B7" w:rsidP="005533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F73B7" w:rsidRPr="00DF73B7" w:rsidRDefault="00DF73B7" w:rsidP="0055338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proofErr w:type="spellStart"/>
      <w:r w:rsidRPr="00DF73B7">
        <w:rPr>
          <w:b/>
          <w:color w:val="auto"/>
          <w:sz w:val="28"/>
          <w:szCs w:val="28"/>
        </w:rPr>
        <w:t>Спермициды</w:t>
      </w:r>
      <w:proofErr w:type="spellEnd"/>
    </w:p>
    <w:p w:rsidR="00000000" w:rsidRPr="00DF73B7" w:rsidRDefault="00694F9C" w:rsidP="00DF73B7">
      <w:pPr>
        <w:pStyle w:val="Default"/>
        <w:jc w:val="both"/>
        <w:rPr>
          <w:sz w:val="28"/>
          <w:szCs w:val="28"/>
        </w:rPr>
      </w:pPr>
      <w:proofErr w:type="spellStart"/>
      <w:r w:rsidRPr="00DF73B7">
        <w:rPr>
          <w:bCs/>
          <w:sz w:val="28"/>
          <w:szCs w:val="28"/>
        </w:rPr>
        <w:t>Спермициды</w:t>
      </w:r>
      <w:proofErr w:type="spellEnd"/>
      <w:r w:rsidRPr="00DF73B7">
        <w:rPr>
          <w:bCs/>
          <w:sz w:val="28"/>
          <w:szCs w:val="28"/>
        </w:rPr>
        <w:t xml:space="preserve"> – </w:t>
      </w:r>
      <w:r w:rsidRPr="00DF73B7">
        <w:rPr>
          <w:sz w:val="28"/>
          <w:szCs w:val="28"/>
        </w:rPr>
        <w:t xml:space="preserve">кремы, гели, аэрозольные пены, пенные и </w:t>
      </w:r>
      <w:proofErr w:type="spellStart"/>
      <w:r w:rsidRPr="00DF73B7">
        <w:rPr>
          <w:sz w:val="28"/>
          <w:szCs w:val="28"/>
        </w:rPr>
        <w:t>непенные</w:t>
      </w:r>
      <w:proofErr w:type="spellEnd"/>
      <w:r w:rsidRPr="00DF73B7">
        <w:rPr>
          <w:sz w:val="28"/>
          <w:szCs w:val="28"/>
        </w:rPr>
        <w:t xml:space="preserve"> свечи, разрушающую наружную оболочку </w:t>
      </w:r>
      <w:proofErr w:type="spellStart"/>
      <w:r w:rsidRPr="00DF73B7">
        <w:rPr>
          <w:sz w:val="28"/>
          <w:szCs w:val="28"/>
        </w:rPr>
        <w:t>спермотозоидов</w:t>
      </w:r>
      <w:proofErr w:type="spellEnd"/>
      <w:r w:rsidRPr="00DF73B7">
        <w:rPr>
          <w:sz w:val="28"/>
          <w:szCs w:val="28"/>
        </w:rPr>
        <w:t>, нарушающую их подвижность, способность проникать через</w:t>
      </w:r>
      <w:r w:rsidRPr="00DF73B7">
        <w:rPr>
          <w:sz w:val="28"/>
          <w:szCs w:val="28"/>
        </w:rPr>
        <w:t xml:space="preserve"> оболочку яйцеклетки при оплодотворении.</w:t>
      </w:r>
    </w:p>
    <w:p w:rsidR="00000000" w:rsidRPr="00DF73B7" w:rsidRDefault="00694F9C" w:rsidP="00DF73B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DF73B7">
        <w:rPr>
          <w:sz w:val="28"/>
          <w:szCs w:val="28"/>
        </w:rPr>
        <w:t>Спермициды</w:t>
      </w:r>
      <w:proofErr w:type="spellEnd"/>
      <w:r w:rsidRPr="00DF73B7">
        <w:rPr>
          <w:sz w:val="28"/>
          <w:szCs w:val="28"/>
        </w:rPr>
        <w:t xml:space="preserve"> редко используют как самостоятельный метод контрацепции, обычно их применяют вместе с барьерными методами. </w:t>
      </w:r>
    </w:p>
    <w:p w:rsidR="00DF73B7" w:rsidRDefault="00DF73B7" w:rsidP="005533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F73B7" w:rsidRPr="00DF73B7" w:rsidRDefault="00DF73B7" w:rsidP="0055338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DF73B7">
        <w:rPr>
          <w:b/>
          <w:color w:val="auto"/>
          <w:sz w:val="28"/>
          <w:szCs w:val="28"/>
        </w:rPr>
        <w:t>реимущества:</w:t>
      </w:r>
    </w:p>
    <w:p w:rsidR="00000000" w:rsidRPr="00DF73B7" w:rsidRDefault="00694F9C" w:rsidP="00DF73B7">
      <w:pPr>
        <w:pStyle w:val="Default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Предохраняют от некоторых заболеваний ППП</w:t>
      </w:r>
    </w:p>
    <w:p w:rsidR="00000000" w:rsidRDefault="00694F9C" w:rsidP="00DF73B7">
      <w:pPr>
        <w:pStyle w:val="Default"/>
        <w:jc w:val="both"/>
        <w:rPr>
          <w:sz w:val="28"/>
          <w:szCs w:val="28"/>
        </w:rPr>
      </w:pPr>
      <w:r w:rsidRPr="00DF73B7">
        <w:rPr>
          <w:sz w:val="28"/>
          <w:szCs w:val="28"/>
        </w:rPr>
        <w:t>Снижают риск развития воспаления органов таза</w:t>
      </w:r>
    </w:p>
    <w:p w:rsidR="00A406B3" w:rsidRDefault="00A406B3" w:rsidP="00DF73B7">
      <w:pPr>
        <w:pStyle w:val="Default"/>
        <w:jc w:val="both"/>
        <w:rPr>
          <w:sz w:val="28"/>
          <w:szCs w:val="28"/>
        </w:rPr>
      </w:pPr>
    </w:p>
    <w:p w:rsidR="00A406B3" w:rsidRDefault="00A406B3" w:rsidP="00A406B3">
      <w:pPr>
        <w:pStyle w:val="Default"/>
        <w:jc w:val="both"/>
        <w:rPr>
          <w:b/>
          <w:bCs/>
          <w:sz w:val="28"/>
          <w:szCs w:val="28"/>
        </w:rPr>
      </w:pPr>
    </w:p>
    <w:p w:rsidR="00A406B3" w:rsidRP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b/>
          <w:bCs/>
          <w:sz w:val="28"/>
          <w:szCs w:val="28"/>
        </w:rPr>
        <w:lastRenderedPageBreak/>
        <w:t>НЕДОСТАТКИ:</w:t>
      </w:r>
    </w:p>
    <w:p w:rsidR="00000000" w:rsidRPr="00A406B3" w:rsidRDefault="00694F9C" w:rsidP="00A406B3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>Низкая контрацептивная эффективность</w:t>
      </w:r>
    </w:p>
    <w:p w:rsidR="00000000" w:rsidRPr="00A406B3" w:rsidRDefault="00694F9C" w:rsidP="00A406B3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>Если беременность уже наступила, но женщина еще не знает, активные химические вещества могут вызвать уродства развития плода.</w:t>
      </w:r>
    </w:p>
    <w:p w:rsidR="00A406B3" w:rsidRP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b/>
          <w:bCs/>
          <w:sz w:val="28"/>
          <w:szCs w:val="28"/>
        </w:rPr>
        <w:t>РЕКОМЕНДАЦИИ:</w:t>
      </w:r>
    </w:p>
    <w:p w:rsidR="00000000" w:rsidRDefault="00694F9C" w:rsidP="00A406B3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A406B3">
        <w:rPr>
          <w:sz w:val="28"/>
          <w:szCs w:val="28"/>
        </w:rPr>
        <w:t>Спермициды</w:t>
      </w:r>
      <w:proofErr w:type="spellEnd"/>
      <w:r w:rsidRPr="00A406B3">
        <w:rPr>
          <w:sz w:val="28"/>
          <w:szCs w:val="28"/>
        </w:rPr>
        <w:t xml:space="preserve"> необход</w:t>
      </w:r>
      <w:r w:rsidRPr="00A406B3">
        <w:rPr>
          <w:sz w:val="28"/>
          <w:szCs w:val="28"/>
        </w:rPr>
        <w:t>имо сочетать с барьерными методами контрацепции</w:t>
      </w:r>
    </w:p>
    <w:p w:rsidR="00000000" w:rsidRPr="00A406B3" w:rsidRDefault="00694F9C" w:rsidP="00A406B3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A406B3">
        <w:rPr>
          <w:sz w:val="28"/>
          <w:szCs w:val="28"/>
        </w:rPr>
        <w:t>Спермициды</w:t>
      </w:r>
      <w:proofErr w:type="spellEnd"/>
      <w:r w:rsidRPr="00A406B3">
        <w:rPr>
          <w:sz w:val="28"/>
          <w:szCs w:val="28"/>
        </w:rPr>
        <w:t xml:space="preserve"> свечи вставляют во влагалище за 15-30 мин до полового акта</w:t>
      </w:r>
    </w:p>
    <w:p w:rsidR="00000000" w:rsidRPr="00A406B3" w:rsidRDefault="00694F9C" w:rsidP="00A406B3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>Следует повторно вводить при каждом половом акте</w:t>
      </w:r>
    </w:p>
    <w:p w:rsidR="00000000" w:rsidRPr="00A406B3" w:rsidRDefault="00694F9C" w:rsidP="00A406B3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>После полового акта нельзя проводить спринцевание в течение 6-8 часов</w:t>
      </w:r>
    </w:p>
    <w:p w:rsidR="00A406B3" w:rsidRP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b/>
          <w:bCs/>
          <w:sz w:val="28"/>
          <w:szCs w:val="28"/>
        </w:rPr>
        <w:t>КОГДА НУЖНО ПРЕДПОЧЕСТЬ СПЕРМИЦИДЫ</w:t>
      </w:r>
      <w:r w:rsidRPr="00A406B3">
        <w:rPr>
          <w:sz w:val="28"/>
          <w:szCs w:val="28"/>
        </w:rPr>
        <w:t>:</w:t>
      </w:r>
    </w:p>
    <w:p w:rsidR="00000000" w:rsidRPr="00A406B3" w:rsidRDefault="00694F9C" w:rsidP="00A406B3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>Контрацепция у женщин со сниженным риском наступления беременности</w:t>
      </w:r>
    </w:p>
    <w:p w:rsidR="00000000" w:rsidRPr="00A406B3" w:rsidRDefault="00694F9C" w:rsidP="00A406B3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 xml:space="preserve">Комбинация с ритмическим методом, временный перерыв при использовании ВМС или ГК. </w:t>
      </w:r>
    </w:p>
    <w:p w:rsidR="00A406B3" w:rsidRDefault="00A406B3" w:rsidP="00A406B3">
      <w:pPr>
        <w:pStyle w:val="Default"/>
        <w:jc w:val="both"/>
        <w:rPr>
          <w:b/>
          <w:bCs/>
          <w:sz w:val="28"/>
          <w:szCs w:val="28"/>
        </w:rPr>
      </w:pPr>
      <w:r w:rsidRPr="00A406B3">
        <w:rPr>
          <w:b/>
          <w:bCs/>
          <w:sz w:val="28"/>
          <w:szCs w:val="28"/>
        </w:rPr>
        <w:t>Барьерные методы контрацепции</w:t>
      </w: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Механические </w:t>
      </w:r>
      <w:proofErr w:type="spellStart"/>
      <w:r w:rsidRPr="00A406B3">
        <w:rPr>
          <w:bCs/>
          <w:sz w:val="28"/>
          <w:szCs w:val="28"/>
        </w:rPr>
        <w:t>контрацептивы</w:t>
      </w:r>
      <w:proofErr w:type="spellEnd"/>
      <w:r w:rsidRPr="00A406B3">
        <w:rPr>
          <w:bCs/>
          <w:sz w:val="28"/>
          <w:szCs w:val="28"/>
        </w:rPr>
        <w:t xml:space="preserve"> </w:t>
      </w:r>
      <w:r w:rsidRPr="00A406B3">
        <w:rPr>
          <w:bCs/>
          <w:sz w:val="28"/>
          <w:szCs w:val="28"/>
        </w:rPr>
        <w:t xml:space="preserve">создают препятствие, барьер для попадания спермы в полость матки и затрудняют соединение сперматозоида с яйцеклеткой. </w:t>
      </w: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Все типы механической контрацепции не только предотвращают беременность, но и в определенной степени защищают от заражения инфекционными</w:t>
      </w:r>
      <w:r w:rsidRPr="00A406B3">
        <w:rPr>
          <w:bCs/>
          <w:sz w:val="28"/>
          <w:szCs w:val="28"/>
        </w:rPr>
        <w:t xml:space="preserve"> заболеваниями, передающимися половым путем. </w:t>
      </w:r>
    </w:p>
    <w:p w:rsidR="00000000" w:rsidRPr="00A406B3" w:rsidRDefault="00694F9C" w:rsidP="00A406B3">
      <w:pPr>
        <w:pStyle w:val="Default"/>
        <w:ind w:left="720"/>
        <w:jc w:val="both"/>
        <w:rPr>
          <w:sz w:val="28"/>
          <w:szCs w:val="28"/>
        </w:rPr>
      </w:pPr>
      <w:r w:rsidRPr="00A406B3">
        <w:rPr>
          <w:b/>
          <w:bCs/>
          <w:sz w:val="28"/>
          <w:szCs w:val="28"/>
        </w:rPr>
        <w:br/>
        <w:t xml:space="preserve">Основные виды </w:t>
      </w:r>
      <w:proofErr w:type="gramStart"/>
      <w:r w:rsidRPr="00A406B3">
        <w:rPr>
          <w:b/>
          <w:bCs/>
          <w:sz w:val="28"/>
          <w:szCs w:val="28"/>
        </w:rPr>
        <w:t>механических</w:t>
      </w:r>
      <w:proofErr w:type="gramEnd"/>
      <w:r w:rsidRPr="00A406B3">
        <w:rPr>
          <w:b/>
          <w:bCs/>
          <w:sz w:val="28"/>
          <w:szCs w:val="28"/>
        </w:rPr>
        <w:t xml:space="preserve"> </w:t>
      </w:r>
      <w:proofErr w:type="spellStart"/>
      <w:r w:rsidRPr="00A406B3">
        <w:rPr>
          <w:b/>
          <w:bCs/>
          <w:sz w:val="28"/>
          <w:szCs w:val="28"/>
        </w:rPr>
        <w:t>контрацептивов</w:t>
      </w:r>
      <w:proofErr w:type="spellEnd"/>
      <w:r w:rsidRPr="00A406B3">
        <w:rPr>
          <w:b/>
          <w:bCs/>
          <w:sz w:val="28"/>
          <w:szCs w:val="28"/>
        </w:rPr>
        <w:t xml:space="preserve">: </w:t>
      </w:r>
    </w:p>
    <w:p w:rsidR="00000000" w:rsidRPr="00A406B3" w:rsidRDefault="00694F9C" w:rsidP="00A406B3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hyperlink r:id="rId7" w:history="1">
        <w:r w:rsidRPr="00A406B3">
          <w:rPr>
            <w:rStyle w:val="a3"/>
            <w:b/>
            <w:bCs/>
            <w:sz w:val="28"/>
            <w:szCs w:val="28"/>
          </w:rPr>
          <w:t>Мужской презерватив</w:t>
        </w:r>
      </w:hyperlink>
      <w:r w:rsidRPr="00A406B3">
        <w:rPr>
          <w:b/>
          <w:bCs/>
          <w:sz w:val="28"/>
          <w:szCs w:val="28"/>
        </w:rPr>
        <w:t xml:space="preserve"> </w:t>
      </w:r>
    </w:p>
    <w:p w:rsidR="00000000" w:rsidRPr="00A406B3" w:rsidRDefault="00694F9C" w:rsidP="00A406B3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hyperlink r:id="rId8" w:history="1">
        <w:r w:rsidRPr="00A406B3">
          <w:rPr>
            <w:rStyle w:val="a3"/>
            <w:b/>
            <w:bCs/>
            <w:sz w:val="28"/>
            <w:szCs w:val="28"/>
          </w:rPr>
          <w:t>Женский презерватив</w:t>
        </w:r>
      </w:hyperlink>
      <w:r w:rsidRPr="00A406B3">
        <w:rPr>
          <w:b/>
          <w:bCs/>
          <w:sz w:val="28"/>
          <w:szCs w:val="28"/>
        </w:rPr>
        <w:t xml:space="preserve"> </w:t>
      </w:r>
    </w:p>
    <w:p w:rsidR="00000000" w:rsidRPr="00A406B3" w:rsidRDefault="00694F9C" w:rsidP="00A406B3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hyperlink r:id="rId9" w:history="1">
        <w:r w:rsidRPr="00A406B3">
          <w:rPr>
            <w:rStyle w:val="a3"/>
            <w:b/>
            <w:bCs/>
            <w:sz w:val="28"/>
            <w:szCs w:val="28"/>
          </w:rPr>
          <w:t>Влагалищная диафрагма и цервикальный колпачок</w:t>
        </w:r>
      </w:hyperlink>
      <w:r w:rsidRPr="00A406B3">
        <w:rPr>
          <w:sz w:val="28"/>
          <w:szCs w:val="28"/>
        </w:rPr>
        <w:t xml:space="preserve"> </w:t>
      </w:r>
    </w:p>
    <w:p w:rsidR="00A406B3" w:rsidRDefault="00A406B3" w:rsidP="00A406B3">
      <w:pPr>
        <w:pStyle w:val="Default"/>
        <w:jc w:val="both"/>
        <w:rPr>
          <w:sz w:val="28"/>
          <w:szCs w:val="28"/>
        </w:rPr>
      </w:pP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Как резиновый колпачок Кафка</w:t>
      </w:r>
      <w:proofErr w:type="gramStart"/>
      <w:r w:rsidRPr="00A406B3">
        <w:rPr>
          <w:bCs/>
          <w:sz w:val="28"/>
          <w:szCs w:val="28"/>
        </w:rPr>
        <w:t xml:space="preserve"> ,</w:t>
      </w:r>
      <w:proofErr w:type="gramEnd"/>
      <w:r w:rsidRPr="00A406B3">
        <w:rPr>
          <w:bCs/>
          <w:sz w:val="28"/>
          <w:szCs w:val="28"/>
        </w:rPr>
        <w:t xml:space="preserve"> так и диафрагму женщина специально  </w:t>
      </w:r>
      <w:r w:rsidRPr="00A406B3">
        <w:rPr>
          <w:bCs/>
          <w:sz w:val="28"/>
          <w:szCs w:val="28"/>
        </w:rPr>
        <w:t>обученная врачом, сама вводит во влагалище перед предполагаемым половым актом.</w:t>
      </w: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Чтобы эффект был выше</w:t>
      </w:r>
      <w:proofErr w:type="gramStart"/>
      <w:r w:rsidRPr="00A406B3">
        <w:rPr>
          <w:bCs/>
          <w:sz w:val="28"/>
          <w:szCs w:val="28"/>
        </w:rPr>
        <w:t xml:space="preserve"> ,</w:t>
      </w:r>
      <w:proofErr w:type="gramEnd"/>
      <w:r w:rsidRPr="00A406B3">
        <w:rPr>
          <w:bCs/>
          <w:sz w:val="28"/>
          <w:szCs w:val="28"/>
        </w:rPr>
        <w:t xml:space="preserve"> их следует применять  со </w:t>
      </w:r>
      <w:proofErr w:type="spellStart"/>
      <w:r w:rsidRPr="00A406B3">
        <w:rPr>
          <w:bCs/>
          <w:sz w:val="28"/>
          <w:szCs w:val="28"/>
        </w:rPr>
        <w:t>спермицидами</w:t>
      </w:r>
      <w:proofErr w:type="spellEnd"/>
      <w:r w:rsidRPr="00A406B3">
        <w:rPr>
          <w:bCs/>
          <w:sz w:val="28"/>
          <w:szCs w:val="28"/>
        </w:rPr>
        <w:t>.</w:t>
      </w:r>
    </w:p>
    <w:p w:rsidR="00000000" w:rsidRPr="00A406B3" w:rsidRDefault="00694F9C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Диафрагму  вводят не ранее чем за 3 часа, а извлекают через 6-8 часов после.</w:t>
      </w:r>
    </w:p>
    <w:p w:rsidR="00000000" w:rsidRPr="00A406B3" w:rsidRDefault="00694F9C" w:rsidP="00A406B3">
      <w:pPr>
        <w:pStyle w:val="Default"/>
        <w:ind w:left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Недостаток этого метода состоит в </w:t>
      </w:r>
      <w:r w:rsidRPr="00A406B3">
        <w:rPr>
          <w:bCs/>
          <w:sz w:val="28"/>
          <w:szCs w:val="28"/>
        </w:rPr>
        <w:t xml:space="preserve">том, что после родов, абортов, резкой прибавки в массе тела нужно снова обращаться к врачу. </w:t>
      </w:r>
    </w:p>
    <w:p w:rsid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sz w:val="28"/>
          <w:szCs w:val="28"/>
        </w:rPr>
        <w:drawing>
          <wp:inline distT="0" distB="0" distL="0" distR="0">
            <wp:extent cx="2888615" cy="2657475"/>
            <wp:effectExtent l="19050" t="0" r="6985" b="0"/>
            <wp:docPr id="2" name="Рисунок 2" descr="http://images.km.ru/health/contr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ages.km.ru/health/contr/1.jpg"/>
                    <pic:cNvPicPr/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B3" w:rsidRPr="00A406B3" w:rsidRDefault="00A406B3" w:rsidP="00A406B3">
      <w:pPr>
        <w:pStyle w:val="Default"/>
        <w:jc w:val="both"/>
        <w:rPr>
          <w:sz w:val="28"/>
          <w:szCs w:val="28"/>
        </w:rPr>
      </w:pP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/>
          <w:sz w:val="28"/>
          <w:szCs w:val="28"/>
        </w:rPr>
        <w:lastRenderedPageBreak/>
        <w:t>Цервикальный колпачок</w:t>
      </w:r>
      <w:r w:rsidRPr="00A406B3">
        <w:rPr>
          <w:sz w:val="28"/>
          <w:szCs w:val="28"/>
        </w:rPr>
        <w:t xml:space="preserve"> в отличие от диафрагмы имеет более компактные форму и размеры. Он надевается на шейку матки и удерживается там из-за создания отрицательног</w:t>
      </w:r>
      <w:r w:rsidRPr="00A406B3">
        <w:rPr>
          <w:sz w:val="28"/>
          <w:szCs w:val="28"/>
        </w:rPr>
        <w:t xml:space="preserve">о давления между ободком колпачка и поверхностью шейки матки. </w:t>
      </w:r>
    </w:p>
    <w:p w:rsidR="00000000" w:rsidRPr="00A406B3" w:rsidRDefault="00694F9C" w:rsidP="00A406B3">
      <w:pPr>
        <w:pStyle w:val="Default"/>
        <w:ind w:left="720"/>
        <w:jc w:val="both"/>
        <w:rPr>
          <w:sz w:val="28"/>
          <w:szCs w:val="28"/>
        </w:rPr>
      </w:pPr>
      <w:r w:rsidRPr="00A406B3">
        <w:rPr>
          <w:sz w:val="28"/>
          <w:szCs w:val="28"/>
        </w:rPr>
        <w:t xml:space="preserve"> Колпачок держится на месте за счет того, что присасывается к шейке матки. </w:t>
      </w:r>
    </w:p>
    <w:p w:rsidR="00000000" w:rsidRDefault="00694F9C" w:rsidP="00A406B3">
      <w:pPr>
        <w:pStyle w:val="Default"/>
        <w:jc w:val="both"/>
        <w:rPr>
          <w:sz w:val="28"/>
          <w:szCs w:val="28"/>
        </w:rPr>
      </w:pPr>
      <w:r w:rsidRPr="00A406B3">
        <w:rPr>
          <w:sz w:val="28"/>
          <w:szCs w:val="28"/>
        </w:rPr>
        <w:t>Как правило, цервикальные колпачки  жесткие и  изготавливаются из латекса или резины,  из алюминия и пластмассы. </w:t>
      </w:r>
    </w:p>
    <w:p w:rsid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sz w:val="28"/>
          <w:szCs w:val="28"/>
        </w:rPr>
        <w:drawing>
          <wp:inline distT="0" distB="0" distL="0" distR="0">
            <wp:extent cx="2590800" cy="2133600"/>
            <wp:effectExtent l="19050" t="0" r="0" b="0"/>
            <wp:docPr id="3" name="Рисунок 3" descr="http://images.km.ru/health/contr/capsiz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ages.km.ru/health/contr/capsizes.jpg"/>
                    <pic:cNvPicPr/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B3" w:rsidRDefault="00A406B3" w:rsidP="00A406B3">
      <w:pPr>
        <w:pStyle w:val="Default"/>
        <w:jc w:val="both"/>
        <w:rPr>
          <w:sz w:val="28"/>
          <w:szCs w:val="28"/>
        </w:rPr>
      </w:pP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Мужские </w:t>
      </w:r>
      <w:r w:rsidRPr="00A406B3">
        <w:rPr>
          <w:bCs/>
          <w:sz w:val="28"/>
          <w:szCs w:val="28"/>
        </w:rPr>
        <w:t>презервативы обеспечивают надежную защиту от нежелательной беременности, от заболеваний, передающихся половым путем (ЗППП) и ВИЧ- инфекции.</w:t>
      </w:r>
    </w:p>
    <w:p w:rsidR="00000000" w:rsidRPr="00A406B3" w:rsidRDefault="00694F9C" w:rsidP="00A406B3">
      <w:pPr>
        <w:pStyle w:val="Default"/>
        <w:ind w:left="72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 Классический презерватив создан для одноразового применения. Существуют и многоразовые презервативы. Они </w:t>
      </w:r>
      <w:r w:rsidRPr="00A406B3">
        <w:rPr>
          <w:bCs/>
          <w:sz w:val="28"/>
          <w:szCs w:val="28"/>
        </w:rPr>
        <w:t>обычно толстые (1,5 – 3 мм).</w:t>
      </w:r>
    </w:p>
    <w:p w:rsidR="00A406B3" w:rsidRPr="00A406B3" w:rsidRDefault="00A406B3" w:rsidP="00A406B3">
      <w:pPr>
        <w:pStyle w:val="Default"/>
        <w:jc w:val="both"/>
        <w:rPr>
          <w:b/>
          <w:sz w:val="28"/>
          <w:szCs w:val="28"/>
        </w:rPr>
      </w:pPr>
      <w:r w:rsidRPr="00A406B3">
        <w:rPr>
          <w:b/>
          <w:bCs/>
          <w:sz w:val="28"/>
          <w:szCs w:val="28"/>
        </w:rPr>
        <w:t xml:space="preserve">Побочное действие </w:t>
      </w:r>
    </w:p>
    <w:p w:rsidR="00000000" w:rsidRPr="00A406B3" w:rsidRDefault="00694F9C" w:rsidP="00A406B3">
      <w:pPr>
        <w:pStyle w:val="Default"/>
        <w:ind w:left="72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В редких случаях возможна аллергия на </w:t>
      </w:r>
      <w:hyperlink r:id="rId14" w:history="1">
        <w:proofErr w:type="spellStart"/>
        <w:r w:rsidRPr="00A406B3">
          <w:rPr>
            <w:rStyle w:val="a3"/>
            <w:bCs/>
            <w:sz w:val="28"/>
            <w:szCs w:val="28"/>
          </w:rPr>
          <w:t>спермицид</w:t>
        </w:r>
        <w:proofErr w:type="spellEnd"/>
      </w:hyperlink>
      <w:r w:rsidRPr="00A406B3">
        <w:rPr>
          <w:bCs/>
          <w:sz w:val="28"/>
          <w:szCs w:val="28"/>
        </w:rPr>
        <w:t xml:space="preserve">, ароматические добавки или латекс. </w:t>
      </w:r>
    </w:p>
    <w:p w:rsid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Презервативы довольно надежная форма предотвращения беременности и инфекций. Теоретически при правильном использовании эффективность контрацепции составляет приблизительно 97%. </w:t>
      </w:r>
      <w:r w:rsidRPr="00A406B3">
        <w:rPr>
          <w:bCs/>
          <w:sz w:val="28"/>
          <w:szCs w:val="28"/>
        </w:rPr>
        <w:br/>
        <w:t>Если контрацепция с помощью презерватива подвела, можно рожать;</w:t>
      </w:r>
      <w:r w:rsidRPr="00A406B3">
        <w:rPr>
          <w:sz w:val="28"/>
          <w:szCs w:val="28"/>
        </w:rPr>
        <w:t xml:space="preserve"> </w:t>
      </w:r>
    </w:p>
    <w:p w:rsidR="00000000" w:rsidRPr="00A406B3" w:rsidRDefault="00694F9C" w:rsidP="00A406B3">
      <w:pPr>
        <w:pStyle w:val="Default"/>
        <w:ind w:left="720"/>
        <w:jc w:val="both"/>
        <w:rPr>
          <w:sz w:val="28"/>
          <w:szCs w:val="28"/>
        </w:rPr>
      </w:pPr>
      <w:r w:rsidRPr="00A406B3">
        <w:rPr>
          <w:b/>
          <w:bCs/>
          <w:sz w:val="28"/>
          <w:szCs w:val="28"/>
        </w:rPr>
        <w:t>Презерватив - единственное надежное средство проф</w:t>
      </w:r>
      <w:r w:rsidRPr="00A406B3">
        <w:rPr>
          <w:b/>
          <w:bCs/>
          <w:sz w:val="28"/>
          <w:szCs w:val="28"/>
        </w:rPr>
        <w:t xml:space="preserve">илактики венерических заболеваний и ВИЧ; </w:t>
      </w:r>
    </w:p>
    <w:p w:rsidR="00000000" w:rsidRPr="00A406B3" w:rsidRDefault="00694F9C" w:rsidP="00A406B3">
      <w:pPr>
        <w:pStyle w:val="Default"/>
        <w:ind w:firstLine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При правильном использовании - это надежное средство контрацепции, простое и доступное; </w:t>
      </w:r>
    </w:p>
    <w:p w:rsidR="00000000" w:rsidRPr="00A406B3" w:rsidRDefault="00694F9C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Презерватив не нарушает химический баланс организма и не несет никакого риска для обоих партнеров; </w:t>
      </w:r>
    </w:p>
    <w:p w:rsidR="00000000" w:rsidRPr="00A406B3" w:rsidRDefault="00694F9C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Использование </w:t>
      </w:r>
      <w:r w:rsidRPr="00A406B3">
        <w:rPr>
          <w:bCs/>
          <w:sz w:val="28"/>
          <w:szCs w:val="28"/>
        </w:rPr>
        <w:t xml:space="preserve">презервативов не ограничено по срокам, поэтому практически любая пара может использовать их в течение всего репродуктивного периода жизни; </w:t>
      </w:r>
    </w:p>
    <w:p w:rsidR="00000000" w:rsidRPr="00A406B3" w:rsidRDefault="00694F9C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Такой метод предохранения можно легко устранить, если пара решила заводить ребенка; </w:t>
      </w:r>
    </w:p>
    <w:p w:rsidR="00000000" w:rsidRDefault="00694F9C" w:rsidP="00A406B3">
      <w:pPr>
        <w:pStyle w:val="Default"/>
        <w:jc w:val="both"/>
        <w:rPr>
          <w:bCs/>
          <w:sz w:val="28"/>
          <w:szCs w:val="28"/>
        </w:rPr>
      </w:pPr>
      <w:r w:rsidRPr="00A406B3">
        <w:rPr>
          <w:bCs/>
          <w:sz w:val="28"/>
          <w:szCs w:val="28"/>
        </w:rPr>
        <w:t xml:space="preserve">Методом можно пользоваться и </w:t>
      </w:r>
      <w:r w:rsidRPr="00A406B3">
        <w:rPr>
          <w:bCs/>
          <w:sz w:val="28"/>
          <w:szCs w:val="28"/>
        </w:rPr>
        <w:t>в том случае, если женщина кормит ребенка грудью;</w:t>
      </w:r>
    </w:p>
    <w:p w:rsidR="00A406B3" w:rsidRDefault="00A406B3" w:rsidP="00A406B3">
      <w:pPr>
        <w:pStyle w:val="Default"/>
        <w:jc w:val="both"/>
        <w:rPr>
          <w:b/>
          <w:bCs/>
          <w:sz w:val="28"/>
          <w:szCs w:val="28"/>
        </w:rPr>
      </w:pPr>
      <w:r w:rsidRPr="00A406B3">
        <w:rPr>
          <w:b/>
          <w:bCs/>
          <w:sz w:val="28"/>
          <w:szCs w:val="28"/>
        </w:rPr>
        <w:t>Рекомендации</w:t>
      </w:r>
    </w:p>
    <w:p w:rsidR="00A406B3" w:rsidRDefault="00A406B3" w:rsidP="00A406B3">
      <w:pPr>
        <w:pStyle w:val="Default"/>
        <w:jc w:val="both"/>
        <w:rPr>
          <w:b/>
          <w:bCs/>
          <w:sz w:val="28"/>
          <w:szCs w:val="28"/>
        </w:rPr>
      </w:pPr>
    </w:p>
    <w:p w:rsidR="00000000" w:rsidRPr="00A406B3" w:rsidRDefault="00694F9C" w:rsidP="00A406B3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Желательно использовать латексные презервативы</w:t>
      </w:r>
    </w:p>
    <w:p w:rsidR="00000000" w:rsidRPr="00A406B3" w:rsidRDefault="00694F9C" w:rsidP="00A406B3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Обязательно  однократное применение</w:t>
      </w:r>
    </w:p>
    <w:p w:rsidR="00000000" w:rsidRPr="00A406B3" w:rsidRDefault="00694F9C" w:rsidP="00A406B3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Перед применением проверить срок годности</w:t>
      </w:r>
    </w:p>
    <w:p w:rsidR="00000000" w:rsidRPr="00A406B3" w:rsidRDefault="00694F9C" w:rsidP="00A406B3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Для смазывания нельзя использовать вазелин и масло</w:t>
      </w:r>
    </w:p>
    <w:p w:rsidR="00000000" w:rsidRPr="00A406B3" w:rsidRDefault="00694F9C" w:rsidP="00A406B3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 xml:space="preserve">После семяизвержения проверить  целостность презерватива. В случае его разрыва принять противозачаточные таблетки по схеме «аварийной» контрацепции. </w:t>
      </w:r>
    </w:p>
    <w:p w:rsidR="00A406B3" w:rsidRDefault="00A406B3" w:rsidP="00A406B3">
      <w:pPr>
        <w:pStyle w:val="Default"/>
        <w:jc w:val="both"/>
        <w:rPr>
          <w:b/>
          <w:bCs/>
          <w:sz w:val="28"/>
          <w:szCs w:val="28"/>
        </w:rPr>
      </w:pPr>
      <w:r w:rsidRPr="00A406B3">
        <w:rPr>
          <w:b/>
          <w:bCs/>
          <w:sz w:val="28"/>
          <w:szCs w:val="28"/>
        </w:rPr>
        <w:lastRenderedPageBreak/>
        <w:t>Женский презерватив.</w:t>
      </w:r>
    </w:p>
    <w:p w:rsidR="00A406B3" w:rsidRDefault="00A406B3" w:rsidP="00A406B3">
      <w:pPr>
        <w:pStyle w:val="Default"/>
        <w:jc w:val="both"/>
        <w:rPr>
          <w:b/>
          <w:bCs/>
          <w:sz w:val="28"/>
          <w:szCs w:val="28"/>
        </w:rPr>
      </w:pPr>
    </w:p>
    <w:p w:rsidR="00000000" w:rsidRPr="00A406B3" w:rsidRDefault="00694F9C" w:rsidP="00A406B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A406B3">
        <w:rPr>
          <w:sz w:val="28"/>
          <w:szCs w:val="28"/>
        </w:rPr>
        <w:t> </w:t>
      </w:r>
      <w:r w:rsidRPr="00A406B3">
        <w:rPr>
          <w:bCs/>
          <w:sz w:val="28"/>
          <w:szCs w:val="28"/>
        </w:rPr>
        <w:t>Женский презерватив представляет собой свободный мешочек, который по форме напомин</w:t>
      </w:r>
      <w:r w:rsidRPr="00A406B3">
        <w:rPr>
          <w:bCs/>
          <w:sz w:val="28"/>
          <w:szCs w:val="28"/>
        </w:rPr>
        <w:t>ает влагалище.</w:t>
      </w:r>
    </w:p>
    <w:p w:rsidR="00000000" w:rsidRPr="00A406B3" w:rsidRDefault="00694F9C" w:rsidP="00A406B3">
      <w:pPr>
        <w:pStyle w:val="Default"/>
        <w:ind w:left="360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 Он имеет одно кольцо вокруг свободного конца презерватива, а другое на внутренней части, ближе к закрытому концу.</w:t>
      </w:r>
    </w:p>
    <w:p w:rsidR="00A406B3" w:rsidRPr="00A406B3" w:rsidRDefault="00A406B3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Из чего изготавливается женский презерватив</w:t>
      </w:r>
    </w:p>
    <w:p w:rsidR="00000000" w:rsidRPr="00A406B3" w:rsidRDefault="00694F9C" w:rsidP="00A406B3">
      <w:pPr>
        <w:pStyle w:val="Default"/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 </w:t>
      </w:r>
      <w:proofErr w:type="gramStart"/>
      <w:r w:rsidRPr="00A406B3">
        <w:rPr>
          <w:bCs/>
          <w:sz w:val="28"/>
          <w:szCs w:val="28"/>
        </w:rPr>
        <w:t>Изготовлены</w:t>
      </w:r>
      <w:proofErr w:type="gramEnd"/>
      <w:r w:rsidRPr="00A406B3">
        <w:rPr>
          <w:bCs/>
          <w:sz w:val="28"/>
          <w:szCs w:val="28"/>
        </w:rPr>
        <w:t xml:space="preserve"> из мягкого полиуретана, напоминающего пластик, а не из латекса, как</w:t>
      </w:r>
      <w:r w:rsidRPr="00A406B3">
        <w:rPr>
          <w:bCs/>
          <w:sz w:val="28"/>
          <w:szCs w:val="28"/>
        </w:rPr>
        <w:t xml:space="preserve"> мужские. </w:t>
      </w:r>
    </w:p>
    <w:p w:rsidR="00A406B3" w:rsidRPr="00C66E1D" w:rsidRDefault="00A406B3" w:rsidP="00A406B3">
      <w:pPr>
        <w:pStyle w:val="Default"/>
        <w:jc w:val="both"/>
        <w:rPr>
          <w:b/>
          <w:sz w:val="28"/>
          <w:szCs w:val="28"/>
        </w:rPr>
      </w:pPr>
      <w:r w:rsidRPr="00C66E1D">
        <w:rPr>
          <w:b/>
          <w:bCs/>
          <w:sz w:val="28"/>
          <w:szCs w:val="28"/>
        </w:rPr>
        <w:t>Рекомендации по использованию женского презерватива</w:t>
      </w:r>
    </w:p>
    <w:p w:rsidR="00000000" w:rsidRPr="00A406B3" w:rsidRDefault="00694F9C" w:rsidP="00A406B3">
      <w:pPr>
        <w:pStyle w:val="Default"/>
        <w:numPr>
          <w:ilvl w:val="0"/>
          <w:numId w:val="32"/>
        </w:numPr>
        <w:jc w:val="both"/>
        <w:rPr>
          <w:sz w:val="28"/>
          <w:szCs w:val="28"/>
        </w:rPr>
      </w:pPr>
      <w:r w:rsidRPr="00A406B3">
        <w:rPr>
          <w:bCs/>
          <w:sz w:val="28"/>
          <w:szCs w:val="28"/>
        </w:rPr>
        <w:t> Презерватив вводится во влагалище самой женщиной заранее или непосредственно перед половым актом. Открытый конец такого презерватива оставляется снаружи у входа во влагалище.</w:t>
      </w:r>
    </w:p>
    <w:p w:rsidR="00A406B3" w:rsidRPr="00C66E1D" w:rsidRDefault="00694F9C" w:rsidP="00A406B3">
      <w:pPr>
        <w:pStyle w:val="Default"/>
        <w:numPr>
          <w:ilvl w:val="0"/>
          <w:numId w:val="32"/>
        </w:numPr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> Женский презер</w:t>
      </w:r>
      <w:r w:rsidRPr="00C66E1D">
        <w:rPr>
          <w:bCs/>
          <w:sz w:val="28"/>
          <w:szCs w:val="28"/>
        </w:rPr>
        <w:t xml:space="preserve">ватив </w:t>
      </w:r>
      <w:r w:rsidRPr="00C66E1D">
        <w:rPr>
          <w:bCs/>
          <w:sz w:val="28"/>
          <w:szCs w:val="28"/>
          <w:u w:val="single"/>
        </w:rPr>
        <w:t xml:space="preserve">только для </w:t>
      </w:r>
      <w:r w:rsidR="00A406B3" w:rsidRPr="00C66E1D">
        <w:rPr>
          <w:bCs/>
          <w:sz w:val="28"/>
          <w:szCs w:val="28"/>
          <w:u w:val="single"/>
        </w:rPr>
        <w:t xml:space="preserve">одноразового применения. </w:t>
      </w:r>
    </w:p>
    <w:p w:rsidR="00C66E1D" w:rsidRDefault="00C66E1D" w:rsidP="00C66E1D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C66E1D" w:rsidRPr="00C66E1D" w:rsidRDefault="00C66E1D" w:rsidP="00C66E1D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 xml:space="preserve">Преимущества </w:t>
      </w:r>
    </w:p>
    <w:p w:rsidR="00000000" w:rsidRPr="00C66E1D" w:rsidRDefault="00694F9C" w:rsidP="00C66E1D">
      <w:pPr>
        <w:pStyle w:val="Default"/>
        <w:ind w:firstLine="360"/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Самостоятельный </w:t>
      </w:r>
      <w:proofErr w:type="gramStart"/>
      <w:r w:rsidRPr="00C66E1D">
        <w:rPr>
          <w:bCs/>
          <w:sz w:val="28"/>
          <w:szCs w:val="28"/>
        </w:rPr>
        <w:t>контроль за</w:t>
      </w:r>
      <w:proofErr w:type="gramEnd"/>
      <w:r w:rsidRPr="00C66E1D">
        <w:rPr>
          <w:bCs/>
          <w:sz w:val="28"/>
          <w:szCs w:val="28"/>
        </w:rPr>
        <w:t xml:space="preserve"> применением метода, не требуется консультация специалиста; </w:t>
      </w:r>
    </w:p>
    <w:p w:rsidR="00000000" w:rsidRPr="00C66E1D" w:rsidRDefault="00694F9C" w:rsidP="00C66E1D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Не дает побочных эффектов, </w:t>
      </w:r>
      <w:proofErr w:type="spellStart"/>
      <w:r w:rsidRPr="00C66E1D">
        <w:rPr>
          <w:bCs/>
          <w:sz w:val="28"/>
          <w:szCs w:val="28"/>
        </w:rPr>
        <w:t>гипоаллергенный</w:t>
      </w:r>
      <w:proofErr w:type="spellEnd"/>
      <w:r w:rsidRPr="00C66E1D">
        <w:rPr>
          <w:bCs/>
          <w:sz w:val="28"/>
          <w:szCs w:val="28"/>
        </w:rPr>
        <w:t xml:space="preserve">; </w:t>
      </w: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Может использоваться со </w:t>
      </w:r>
      <w:r w:rsidRPr="00C66E1D">
        <w:rPr>
          <w:bCs/>
          <w:sz w:val="28"/>
          <w:szCs w:val="28"/>
        </w:rPr>
        <w:t xml:space="preserve">смазочными материалами на масляной основе и </w:t>
      </w:r>
      <w:hyperlink r:id="rId15" w:history="1">
        <w:proofErr w:type="spellStart"/>
        <w:r w:rsidRPr="00C66E1D">
          <w:rPr>
            <w:rStyle w:val="a3"/>
            <w:bCs/>
            <w:sz w:val="28"/>
            <w:szCs w:val="28"/>
          </w:rPr>
          <w:t>спермицидами</w:t>
        </w:r>
        <w:proofErr w:type="spellEnd"/>
      </w:hyperlink>
      <w:r w:rsidRPr="00C66E1D">
        <w:rPr>
          <w:bCs/>
          <w:sz w:val="28"/>
          <w:szCs w:val="28"/>
        </w:rPr>
        <w:t xml:space="preserve">; </w:t>
      </w:r>
    </w:p>
    <w:p w:rsidR="00000000" w:rsidRPr="00C66E1D" w:rsidRDefault="00694F9C" w:rsidP="00C66E1D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Предохраняет от инфекций, передающихся половым путем; </w:t>
      </w: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>Если контрацепция подвела можно рожать.</w:t>
      </w:r>
    </w:p>
    <w:p w:rsidR="00C66E1D" w:rsidRPr="00C66E1D" w:rsidRDefault="00C66E1D" w:rsidP="00C66E1D">
      <w:pPr>
        <w:pStyle w:val="Default"/>
        <w:ind w:left="720"/>
        <w:jc w:val="both"/>
        <w:rPr>
          <w:b/>
          <w:sz w:val="28"/>
          <w:szCs w:val="28"/>
        </w:rPr>
      </w:pPr>
      <w:r w:rsidRPr="00C66E1D">
        <w:rPr>
          <w:b/>
          <w:bCs/>
          <w:sz w:val="28"/>
          <w:szCs w:val="28"/>
        </w:rPr>
        <w:t>Недостатки</w:t>
      </w:r>
    </w:p>
    <w:p w:rsidR="00000000" w:rsidRPr="00C66E1D" w:rsidRDefault="00694F9C" w:rsidP="00C66E1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Высокая стоимость по сравнению с латексными мужскими презервативами; </w:t>
      </w:r>
    </w:p>
    <w:p w:rsidR="00000000" w:rsidRPr="00C66E1D" w:rsidRDefault="00694F9C" w:rsidP="00C66E1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Не подходит женщинам со слабой вагинальной мускулатурой; </w:t>
      </w:r>
    </w:p>
    <w:p w:rsidR="00000000" w:rsidRPr="00C66E1D" w:rsidRDefault="00694F9C" w:rsidP="00C66E1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66E1D">
        <w:rPr>
          <w:bCs/>
          <w:sz w:val="28"/>
          <w:szCs w:val="28"/>
        </w:rPr>
        <w:t xml:space="preserve">Необходимость заранее планировать половой акт; </w:t>
      </w:r>
    </w:p>
    <w:p w:rsidR="00C66E1D" w:rsidRPr="00C66E1D" w:rsidRDefault="00C66E1D" w:rsidP="00C66E1D">
      <w:pPr>
        <w:pStyle w:val="Default"/>
        <w:ind w:left="720"/>
        <w:jc w:val="both"/>
        <w:rPr>
          <w:sz w:val="28"/>
          <w:szCs w:val="28"/>
        </w:rPr>
      </w:pPr>
    </w:p>
    <w:p w:rsidR="00A406B3" w:rsidRDefault="00C66E1D" w:rsidP="00A406B3">
      <w:pPr>
        <w:pStyle w:val="Default"/>
        <w:jc w:val="both"/>
        <w:rPr>
          <w:b/>
          <w:bCs/>
          <w:sz w:val="28"/>
          <w:szCs w:val="28"/>
        </w:rPr>
      </w:pPr>
      <w:r w:rsidRPr="00C66E1D">
        <w:rPr>
          <w:b/>
          <w:bCs/>
          <w:sz w:val="28"/>
          <w:szCs w:val="28"/>
        </w:rPr>
        <w:t>Внутриматочная контрацепция</w:t>
      </w:r>
    </w:p>
    <w:p w:rsidR="00C66E1D" w:rsidRDefault="00C66E1D" w:rsidP="00A406B3">
      <w:pPr>
        <w:pStyle w:val="Default"/>
        <w:jc w:val="both"/>
        <w:rPr>
          <w:b/>
          <w:bCs/>
          <w:sz w:val="28"/>
          <w:szCs w:val="28"/>
        </w:rPr>
      </w:pPr>
    </w:p>
    <w:p w:rsidR="00000000" w:rsidRPr="00C66E1D" w:rsidRDefault="00694F9C" w:rsidP="00C66E1D">
      <w:pPr>
        <w:pStyle w:val="Default"/>
        <w:ind w:firstLine="360"/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Механизм действия </w:t>
      </w:r>
      <w:proofErr w:type="gramStart"/>
      <w:r w:rsidRPr="00C66E1D">
        <w:rPr>
          <w:sz w:val="28"/>
          <w:szCs w:val="28"/>
        </w:rPr>
        <w:t>внутриматочных</w:t>
      </w:r>
      <w:proofErr w:type="gramEnd"/>
      <w:r w:rsidRPr="00C66E1D">
        <w:rPr>
          <w:sz w:val="28"/>
          <w:szCs w:val="28"/>
        </w:rPr>
        <w:t xml:space="preserve">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 </w:t>
      </w:r>
      <w:r w:rsidRPr="00C66E1D">
        <w:rPr>
          <w:sz w:val="28"/>
          <w:szCs w:val="28"/>
        </w:rPr>
        <w:t xml:space="preserve">до конца не ясен. Они не влияют ни на овуляцию, ни на продукцию </w:t>
      </w:r>
      <w:proofErr w:type="spellStart"/>
      <w:r w:rsidRPr="00C66E1D">
        <w:rPr>
          <w:sz w:val="28"/>
          <w:szCs w:val="28"/>
        </w:rPr>
        <w:t>стероидных</w:t>
      </w:r>
      <w:proofErr w:type="spellEnd"/>
      <w:r w:rsidRPr="00C66E1D">
        <w:rPr>
          <w:sz w:val="28"/>
          <w:szCs w:val="28"/>
        </w:rPr>
        <w:t xml:space="preserve"> гормонов. </w:t>
      </w:r>
      <w:proofErr w:type="gramStart"/>
      <w:r w:rsidRPr="00C66E1D">
        <w:rPr>
          <w:sz w:val="28"/>
          <w:szCs w:val="28"/>
        </w:rPr>
        <w:t xml:space="preserve">Ранее считали, что внутриматочные </w:t>
      </w:r>
      <w:proofErr w:type="spellStart"/>
      <w:r w:rsidRPr="00C66E1D">
        <w:rPr>
          <w:sz w:val="28"/>
          <w:szCs w:val="28"/>
        </w:rPr>
        <w:t>контрацептивы</w:t>
      </w:r>
      <w:proofErr w:type="spellEnd"/>
      <w:r w:rsidRPr="00C66E1D">
        <w:rPr>
          <w:sz w:val="28"/>
          <w:szCs w:val="28"/>
        </w:rPr>
        <w:t xml:space="preserve"> нарушают имплантацию оплодотворенной яйцеклетки.</w:t>
      </w:r>
      <w:proofErr w:type="gramEnd"/>
      <w:r w:rsidRPr="00C66E1D">
        <w:rPr>
          <w:sz w:val="28"/>
          <w:szCs w:val="28"/>
        </w:rPr>
        <w:t xml:space="preserve"> Согласно исследованиям, они, вероятнее всего, действуют на более раннем эт</w:t>
      </w:r>
      <w:r w:rsidRPr="00C66E1D">
        <w:rPr>
          <w:sz w:val="28"/>
          <w:szCs w:val="28"/>
        </w:rPr>
        <w:t xml:space="preserve">апе, нарушая передвижение яйцеклетки или сперматозоидов. </w:t>
      </w: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 xml:space="preserve">1. Эффективность </w:t>
      </w:r>
      <w:r w:rsidRPr="00C66E1D">
        <w:rPr>
          <w:sz w:val="28"/>
          <w:szCs w:val="28"/>
        </w:rPr>
        <w:t>внутриматочной контрацепции составляет в среднем 1—2 беременности на 100 женщин в течение года</w:t>
      </w:r>
      <w:proofErr w:type="gramStart"/>
      <w:r w:rsidRPr="00C66E1D">
        <w:rPr>
          <w:sz w:val="28"/>
          <w:szCs w:val="28"/>
        </w:rPr>
        <w:t xml:space="preserve"> .</w:t>
      </w:r>
      <w:proofErr w:type="gramEnd"/>
      <w:r w:rsidRPr="00C66E1D">
        <w:rPr>
          <w:sz w:val="28"/>
          <w:szCs w:val="28"/>
        </w:rPr>
        <w:t xml:space="preserve"> Индекс </w:t>
      </w:r>
      <w:proofErr w:type="spellStart"/>
      <w:r w:rsidRPr="00C66E1D">
        <w:rPr>
          <w:sz w:val="28"/>
          <w:szCs w:val="28"/>
        </w:rPr>
        <w:t>Перля</w:t>
      </w:r>
      <w:proofErr w:type="spellEnd"/>
      <w:r w:rsidRPr="00C66E1D">
        <w:rPr>
          <w:sz w:val="28"/>
          <w:szCs w:val="28"/>
        </w:rPr>
        <w:t>.</w:t>
      </w:r>
    </w:p>
    <w:p w:rsidR="00C66E1D" w:rsidRDefault="00694F9C" w:rsidP="00C66E1D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В настоящее время довольно широко используют новое </w:t>
      </w:r>
      <w:r w:rsidRPr="00C66E1D">
        <w:rPr>
          <w:sz w:val="28"/>
          <w:szCs w:val="28"/>
        </w:rPr>
        <w:t xml:space="preserve">внутриматочное средство «Мирена», которое сочетает высокую контрацептивную эффективность и терапевтические свойства гормональных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 (КОК и подкожных </w:t>
      </w:r>
      <w:proofErr w:type="spellStart"/>
      <w:r w:rsidRPr="00C66E1D">
        <w:rPr>
          <w:sz w:val="28"/>
          <w:szCs w:val="28"/>
        </w:rPr>
        <w:t>импл</w:t>
      </w:r>
      <w:proofErr w:type="spellEnd"/>
      <w:r w:rsidR="00C66E1D" w:rsidRPr="00C66E1D">
        <w:rPr>
          <w:sz w:val="28"/>
          <w:szCs w:val="28"/>
        </w:rPr>
        <w:drawing>
          <wp:inline distT="0" distB="0" distL="0" distR="0">
            <wp:extent cx="3230088" cy="1377537"/>
            <wp:effectExtent l="19050" t="0" r="8412" b="0"/>
            <wp:docPr id="5" name="Рисунок 4" descr="C:\Users\Галина\Desktop\031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Галина\Desktop\03115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81" cy="1379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66E1D">
        <w:rPr>
          <w:sz w:val="28"/>
          <w:szCs w:val="28"/>
        </w:rPr>
        <w:t>антов) с удобствами и длительным действием ВМК</w:t>
      </w:r>
      <w:proofErr w:type="gramStart"/>
      <w:r w:rsidRPr="00C66E1D">
        <w:rPr>
          <w:sz w:val="28"/>
          <w:szCs w:val="28"/>
        </w:rPr>
        <w:t>.</w:t>
      </w:r>
      <w:proofErr w:type="gramEnd"/>
      <w:r w:rsidR="00C66E1D">
        <w:rPr>
          <w:sz w:val="28"/>
          <w:szCs w:val="28"/>
        </w:rPr>
        <w:t xml:space="preserve"> С</w:t>
      </w:r>
      <w:r w:rsidRPr="00C66E1D">
        <w:rPr>
          <w:sz w:val="28"/>
          <w:szCs w:val="28"/>
        </w:rPr>
        <w:t>рок использования «Мирены» составляет 5 л</w:t>
      </w:r>
      <w:r w:rsidRPr="00C66E1D">
        <w:rPr>
          <w:sz w:val="28"/>
          <w:szCs w:val="28"/>
        </w:rPr>
        <w:t xml:space="preserve">ет. </w:t>
      </w:r>
    </w:p>
    <w:p w:rsidR="00000000" w:rsidRPr="00C66E1D" w:rsidRDefault="00694F9C" w:rsidP="00C66E1D">
      <w:pPr>
        <w:pStyle w:val="Default"/>
        <w:ind w:left="360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lastRenderedPageBreak/>
        <w:t>2. Осложнения.</w:t>
      </w:r>
      <w:r w:rsidRPr="00C66E1D">
        <w:rPr>
          <w:sz w:val="28"/>
          <w:szCs w:val="28"/>
        </w:rPr>
        <w:t xml:space="preserve"> Самые серьезные осложнения — воспалительные заболевания половых органов.</w:t>
      </w:r>
    </w:p>
    <w:p w:rsidR="00000000" w:rsidRPr="00C66E1D" w:rsidRDefault="00694F9C" w:rsidP="00C66E1D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Иногда могут возникать схваткообразная боль внизу живота и маточное кровотечение, что требует удаления </w:t>
      </w:r>
      <w:proofErr w:type="gramStart"/>
      <w:r w:rsidRPr="00C66E1D">
        <w:rPr>
          <w:sz w:val="28"/>
          <w:szCs w:val="28"/>
        </w:rPr>
        <w:t>внутриматочных</w:t>
      </w:r>
      <w:proofErr w:type="gramEnd"/>
      <w:r w:rsidRPr="00C66E1D">
        <w:rPr>
          <w:sz w:val="28"/>
          <w:szCs w:val="28"/>
        </w:rPr>
        <w:t xml:space="preserve">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. </w:t>
      </w: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>а. Воспалительные заболе</w:t>
      </w:r>
      <w:r w:rsidRPr="00C66E1D">
        <w:rPr>
          <w:b/>
          <w:bCs/>
          <w:sz w:val="28"/>
          <w:szCs w:val="28"/>
        </w:rPr>
        <w:t>вания половых органов</w:t>
      </w:r>
      <w:r w:rsidRPr="00C66E1D">
        <w:rPr>
          <w:sz w:val="28"/>
          <w:szCs w:val="28"/>
        </w:rPr>
        <w:t xml:space="preserve"> на фоне внутриматочной контрацепции возникают чаще, чем при использовании других методов и в отсутствие контрацепции.</w:t>
      </w:r>
    </w:p>
    <w:p w:rsidR="00000000" w:rsidRPr="00C66E1D" w:rsidRDefault="00694F9C" w:rsidP="00C66E1D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Воспалительные заболевания половых органов на фоне внутриматочных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 нередко связаны с инфекциями, пере</w:t>
      </w:r>
      <w:r w:rsidRPr="00C66E1D">
        <w:rPr>
          <w:sz w:val="28"/>
          <w:szCs w:val="28"/>
        </w:rPr>
        <w:t xml:space="preserve">дающимися половым путем </w:t>
      </w:r>
    </w:p>
    <w:p w:rsidR="00C66E1D" w:rsidRPr="00C66E1D" w:rsidRDefault="00C66E1D" w:rsidP="00C66E1D">
      <w:pPr>
        <w:pStyle w:val="Default"/>
        <w:ind w:left="360"/>
        <w:jc w:val="both"/>
        <w:rPr>
          <w:sz w:val="28"/>
          <w:szCs w:val="28"/>
        </w:rPr>
      </w:pP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 xml:space="preserve">б. Самопроизвольному изгнанию </w:t>
      </w:r>
      <w:r w:rsidRPr="00C66E1D">
        <w:rPr>
          <w:sz w:val="28"/>
          <w:szCs w:val="28"/>
        </w:rPr>
        <w:t xml:space="preserve">чаще подвергаются внутриматочные </w:t>
      </w:r>
      <w:proofErr w:type="spellStart"/>
      <w:r w:rsidRPr="00C66E1D">
        <w:rPr>
          <w:sz w:val="28"/>
          <w:szCs w:val="28"/>
        </w:rPr>
        <w:t>контрацептивы</w:t>
      </w:r>
      <w:proofErr w:type="spellEnd"/>
      <w:r w:rsidRPr="00C66E1D">
        <w:rPr>
          <w:sz w:val="28"/>
          <w:szCs w:val="28"/>
        </w:rPr>
        <w:t xml:space="preserve">, не содержащие </w:t>
      </w:r>
      <w:hyperlink r:id="rId17" w:history="1">
        <w:r w:rsidRPr="00C66E1D">
          <w:rPr>
            <w:rStyle w:val="a3"/>
            <w:sz w:val="28"/>
            <w:szCs w:val="28"/>
          </w:rPr>
          <w:t>прогестерона</w:t>
        </w:r>
      </w:hyperlink>
      <w:r w:rsidRPr="00C66E1D">
        <w:rPr>
          <w:sz w:val="28"/>
          <w:szCs w:val="28"/>
        </w:rPr>
        <w:t xml:space="preserve"> или м</w:t>
      </w:r>
      <w:r w:rsidRPr="00C66E1D">
        <w:rPr>
          <w:sz w:val="28"/>
          <w:szCs w:val="28"/>
        </w:rPr>
        <w:t>еди</w:t>
      </w:r>
      <w:proofErr w:type="gramStart"/>
      <w:r w:rsidRPr="00C66E1D">
        <w:rPr>
          <w:sz w:val="28"/>
          <w:szCs w:val="28"/>
        </w:rPr>
        <w:t xml:space="preserve"> .</w:t>
      </w:r>
      <w:proofErr w:type="gramEnd"/>
      <w:r w:rsidRPr="00C66E1D">
        <w:rPr>
          <w:sz w:val="28"/>
          <w:szCs w:val="28"/>
        </w:rPr>
        <w:t xml:space="preserve"> Обычно это происходит в течение первого года (1—10% случаев), чаще в первые 3 </w:t>
      </w:r>
      <w:proofErr w:type="spellStart"/>
      <w:r w:rsidRPr="00C66E1D">
        <w:rPr>
          <w:sz w:val="28"/>
          <w:szCs w:val="28"/>
        </w:rPr>
        <w:t>мес</w:t>
      </w:r>
      <w:proofErr w:type="spellEnd"/>
      <w:r w:rsidRPr="00C66E1D">
        <w:rPr>
          <w:sz w:val="28"/>
          <w:szCs w:val="28"/>
        </w:rPr>
        <w:t xml:space="preserve"> после введения </w:t>
      </w: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proofErr w:type="gramStart"/>
      <w:r w:rsidRPr="00C66E1D">
        <w:rPr>
          <w:b/>
          <w:bCs/>
          <w:sz w:val="28"/>
          <w:szCs w:val="28"/>
        </w:rPr>
        <w:t>в</w:t>
      </w:r>
      <w:proofErr w:type="gramEnd"/>
      <w:r w:rsidRPr="00C66E1D">
        <w:rPr>
          <w:b/>
          <w:bCs/>
          <w:sz w:val="28"/>
          <w:szCs w:val="28"/>
        </w:rPr>
        <w:t xml:space="preserve">. </w:t>
      </w:r>
      <w:proofErr w:type="gramStart"/>
      <w:r w:rsidRPr="00C66E1D">
        <w:rPr>
          <w:b/>
          <w:bCs/>
          <w:sz w:val="28"/>
          <w:szCs w:val="28"/>
        </w:rPr>
        <w:t>Перфорация</w:t>
      </w:r>
      <w:proofErr w:type="gramEnd"/>
      <w:r w:rsidRPr="00C66E1D">
        <w:rPr>
          <w:b/>
          <w:bCs/>
          <w:sz w:val="28"/>
          <w:szCs w:val="28"/>
        </w:rPr>
        <w:t xml:space="preserve"> матки</w:t>
      </w:r>
      <w:r w:rsidRPr="00C66E1D">
        <w:rPr>
          <w:sz w:val="28"/>
          <w:szCs w:val="28"/>
        </w:rPr>
        <w:t xml:space="preserve"> — </w:t>
      </w:r>
      <w:r w:rsidRPr="00C66E1D">
        <w:rPr>
          <w:sz w:val="28"/>
          <w:szCs w:val="28"/>
        </w:rPr>
        <w:t>редкое осложнение</w:t>
      </w:r>
      <w:r w:rsidRPr="00C66E1D">
        <w:rPr>
          <w:sz w:val="28"/>
          <w:szCs w:val="28"/>
        </w:rPr>
        <w:t xml:space="preserve">. </w:t>
      </w:r>
    </w:p>
    <w:p w:rsidR="00000000" w:rsidRPr="00C66E1D" w:rsidRDefault="00694F9C" w:rsidP="00C66E1D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>3. Беременность.</w:t>
      </w:r>
      <w:r w:rsidRPr="00C66E1D">
        <w:rPr>
          <w:sz w:val="28"/>
          <w:szCs w:val="28"/>
        </w:rPr>
        <w:t xml:space="preserve"> Если при </w:t>
      </w:r>
      <w:r w:rsidRPr="00C66E1D">
        <w:rPr>
          <w:sz w:val="28"/>
          <w:szCs w:val="28"/>
        </w:rPr>
        <w:t>использовании</w:t>
      </w:r>
      <w:r w:rsidRPr="00C66E1D">
        <w:rPr>
          <w:sz w:val="28"/>
          <w:szCs w:val="28"/>
        </w:rPr>
        <w:t xml:space="preserve"> </w:t>
      </w:r>
      <w:proofErr w:type="gramStart"/>
      <w:r w:rsidRPr="00C66E1D">
        <w:rPr>
          <w:sz w:val="28"/>
          <w:szCs w:val="28"/>
        </w:rPr>
        <w:t>внутриматочных</w:t>
      </w:r>
      <w:proofErr w:type="gramEnd"/>
      <w:r w:rsidRPr="00C66E1D">
        <w:rPr>
          <w:sz w:val="28"/>
          <w:szCs w:val="28"/>
        </w:rPr>
        <w:t xml:space="preserve">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 </w:t>
      </w:r>
    </w:p>
    <w:p w:rsidR="00C66E1D" w:rsidRPr="00C66E1D" w:rsidRDefault="00C66E1D" w:rsidP="00C66E1D">
      <w:pPr>
        <w:pStyle w:val="Default"/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 беременность, женщину </w:t>
      </w:r>
      <w:proofErr w:type="spellStart"/>
      <w:r w:rsidRPr="00C66E1D">
        <w:rPr>
          <w:sz w:val="28"/>
          <w:szCs w:val="28"/>
        </w:rPr>
        <w:t>обязатель</w:t>
      </w:r>
      <w:proofErr w:type="spellEnd"/>
      <w:r w:rsidRPr="00C66E1D">
        <w:rPr>
          <w:sz w:val="28"/>
          <w:szCs w:val="28"/>
        </w:rPr>
        <w:t xml:space="preserve"> </w:t>
      </w:r>
    </w:p>
    <w:p w:rsidR="00C66E1D" w:rsidRPr="00C66E1D" w:rsidRDefault="00C66E1D" w:rsidP="00C66E1D">
      <w:pPr>
        <w:pStyle w:val="Default"/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но предупреждают о следующем. </w:t>
      </w:r>
    </w:p>
    <w:p w:rsid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 xml:space="preserve">а. </w:t>
      </w:r>
      <w:r w:rsidRPr="00C66E1D">
        <w:rPr>
          <w:sz w:val="28"/>
          <w:szCs w:val="28"/>
        </w:rPr>
        <w:t xml:space="preserve">Наступившая беременность </w:t>
      </w:r>
      <w:r w:rsidR="00C66E1D" w:rsidRPr="00C66E1D">
        <w:rPr>
          <w:sz w:val="28"/>
          <w:szCs w:val="28"/>
        </w:rPr>
        <w:t>чаще оказывается внематочной</w:t>
      </w:r>
    </w:p>
    <w:p w:rsidR="00C66E1D" w:rsidRDefault="00C66E1D" w:rsidP="00C66E1D">
      <w:pPr>
        <w:pStyle w:val="Default"/>
        <w:jc w:val="both"/>
        <w:rPr>
          <w:sz w:val="28"/>
          <w:szCs w:val="28"/>
        </w:rPr>
      </w:pPr>
    </w:p>
    <w:p w:rsidR="00000000" w:rsidRPr="00C66E1D" w:rsidRDefault="00694F9C" w:rsidP="00C66E1D">
      <w:pPr>
        <w:pStyle w:val="Default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 xml:space="preserve">б. </w:t>
      </w:r>
      <w:r w:rsidRPr="00C66E1D">
        <w:rPr>
          <w:sz w:val="28"/>
          <w:szCs w:val="28"/>
        </w:rPr>
        <w:t xml:space="preserve">Показано удаление </w:t>
      </w:r>
      <w:proofErr w:type="gramStart"/>
      <w:r w:rsidRPr="00C66E1D">
        <w:rPr>
          <w:sz w:val="28"/>
          <w:szCs w:val="28"/>
        </w:rPr>
        <w:t>внутриматочного</w:t>
      </w:r>
      <w:proofErr w:type="gramEnd"/>
      <w:r w:rsidRPr="00C66E1D">
        <w:rPr>
          <w:sz w:val="28"/>
          <w:szCs w:val="28"/>
        </w:rPr>
        <w:t xml:space="preserve"> </w:t>
      </w:r>
      <w:proofErr w:type="spellStart"/>
      <w:r w:rsidRPr="00C66E1D">
        <w:rPr>
          <w:sz w:val="28"/>
          <w:szCs w:val="28"/>
        </w:rPr>
        <w:t>контрацептива</w:t>
      </w:r>
      <w:proofErr w:type="spellEnd"/>
      <w:r w:rsidRPr="00C66E1D">
        <w:rPr>
          <w:sz w:val="28"/>
          <w:szCs w:val="28"/>
        </w:rPr>
        <w:t xml:space="preserve">. Немедленное удаление снижает риск самопроизвольного аборта </w:t>
      </w:r>
    </w:p>
    <w:p w:rsidR="00000000" w:rsidRDefault="00694F9C" w:rsidP="00C66E1D">
      <w:pPr>
        <w:pStyle w:val="Default"/>
        <w:ind w:firstLine="708"/>
        <w:jc w:val="both"/>
        <w:rPr>
          <w:sz w:val="28"/>
          <w:szCs w:val="28"/>
        </w:rPr>
      </w:pPr>
      <w:r w:rsidRPr="00C66E1D">
        <w:rPr>
          <w:sz w:val="28"/>
          <w:szCs w:val="28"/>
        </w:rPr>
        <w:t xml:space="preserve">Беременность при использовании внутриматочных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 сопровождается риском тяжелых инфекционных осложнений (чаще во II триместре беременности). Если при осмотре шейки матки нити </w:t>
      </w:r>
      <w:proofErr w:type="gramStart"/>
      <w:r w:rsidRPr="00C66E1D">
        <w:rPr>
          <w:sz w:val="28"/>
          <w:szCs w:val="28"/>
        </w:rPr>
        <w:t>внутриматочного</w:t>
      </w:r>
      <w:proofErr w:type="gramEnd"/>
      <w:r w:rsidRPr="00C66E1D">
        <w:rPr>
          <w:sz w:val="28"/>
          <w:szCs w:val="28"/>
        </w:rPr>
        <w:t xml:space="preserve"> </w:t>
      </w:r>
      <w:proofErr w:type="spellStart"/>
      <w:r w:rsidRPr="00C66E1D">
        <w:rPr>
          <w:sz w:val="28"/>
          <w:szCs w:val="28"/>
        </w:rPr>
        <w:t>контрацептива</w:t>
      </w:r>
      <w:proofErr w:type="spellEnd"/>
      <w:r w:rsidRPr="00C66E1D">
        <w:rPr>
          <w:sz w:val="28"/>
          <w:szCs w:val="28"/>
        </w:rPr>
        <w:t xml:space="preserve"> не видны и захватить их пинцетом в канале шейки матки не удается, беременность рекомен</w:t>
      </w:r>
      <w:r w:rsidRPr="00C66E1D">
        <w:rPr>
          <w:sz w:val="28"/>
          <w:szCs w:val="28"/>
        </w:rPr>
        <w:t xml:space="preserve">дуется прервать. </w:t>
      </w:r>
    </w:p>
    <w:p w:rsidR="00000000" w:rsidRPr="00C66E1D" w:rsidRDefault="00694F9C" w:rsidP="0003330B">
      <w:pPr>
        <w:pStyle w:val="Default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>6. Абсолютные прот</w:t>
      </w:r>
      <w:r w:rsidRPr="00C66E1D">
        <w:rPr>
          <w:b/>
          <w:bCs/>
          <w:sz w:val="28"/>
          <w:szCs w:val="28"/>
        </w:rPr>
        <w:t xml:space="preserve">ивопоказания </w:t>
      </w:r>
      <w:r w:rsidRPr="00C66E1D">
        <w:rPr>
          <w:sz w:val="28"/>
          <w:szCs w:val="28"/>
        </w:rPr>
        <w:t xml:space="preserve">к введению </w:t>
      </w:r>
      <w:proofErr w:type="gramStart"/>
      <w:r w:rsidRPr="00C66E1D">
        <w:rPr>
          <w:sz w:val="28"/>
          <w:szCs w:val="28"/>
        </w:rPr>
        <w:t>внутриматочных</w:t>
      </w:r>
      <w:proofErr w:type="gramEnd"/>
      <w:r w:rsidRPr="00C66E1D">
        <w:rPr>
          <w:sz w:val="28"/>
          <w:szCs w:val="28"/>
        </w:rPr>
        <w:t xml:space="preserve"> </w:t>
      </w:r>
      <w:proofErr w:type="spellStart"/>
      <w:r w:rsidRPr="00C66E1D">
        <w:rPr>
          <w:sz w:val="28"/>
          <w:szCs w:val="28"/>
        </w:rPr>
        <w:t>контрацептивов</w:t>
      </w:r>
      <w:proofErr w:type="spellEnd"/>
      <w:r w:rsidRPr="00C66E1D">
        <w:rPr>
          <w:sz w:val="28"/>
          <w:szCs w:val="28"/>
        </w:rPr>
        <w:t xml:space="preserve">. </w:t>
      </w:r>
    </w:p>
    <w:p w:rsidR="00000000" w:rsidRPr="00C66E1D" w:rsidRDefault="00694F9C" w:rsidP="0003330B">
      <w:pPr>
        <w:pStyle w:val="Default"/>
        <w:ind w:left="720"/>
        <w:jc w:val="both"/>
        <w:rPr>
          <w:sz w:val="28"/>
          <w:szCs w:val="28"/>
        </w:rPr>
      </w:pPr>
      <w:r w:rsidRPr="00C66E1D">
        <w:rPr>
          <w:b/>
          <w:bCs/>
          <w:sz w:val="28"/>
          <w:szCs w:val="28"/>
        </w:rPr>
        <w:t xml:space="preserve">а. </w:t>
      </w:r>
      <w:r w:rsidRPr="00C66E1D">
        <w:rPr>
          <w:sz w:val="28"/>
          <w:szCs w:val="28"/>
        </w:rPr>
        <w:t xml:space="preserve">Острые, в том числе недавнее обострение, или часто рецидивирующие воспалительные заболевания половых органов. </w:t>
      </w:r>
    </w:p>
    <w:p w:rsidR="00000000" w:rsidRDefault="00694F9C" w:rsidP="0003330B">
      <w:pPr>
        <w:pStyle w:val="Default"/>
        <w:ind w:left="720"/>
        <w:jc w:val="both"/>
        <w:rPr>
          <w:sz w:val="28"/>
          <w:szCs w:val="28"/>
        </w:rPr>
      </w:pPr>
      <w:proofErr w:type="gramStart"/>
      <w:r w:rsidRPr="00C66E1D">
        <w:rPr>
          <w:b/>
          <w:bCs/>
          <w:sz w:val="28"/>
          <w:szCs w:val="28"/>
        </w:rPr>
        <w:t>б</w:t>
      </w:r>
      <w:proofErr w:type="gramEnd"/>
      <w:r w:rsidRPr="00C66E1D">
        <w:rPr>
          <w:b/>
          <w:bCs/>
          <w:sz w:val="28"/>
          <w:szCs w:val="28"/>
        </w:rPr>
        <w:t>. Беременность.</w:t>
      </w:r>
      <w:r w:rsidRPr="00C66E1D">
        <w:rPr>
          <w:sz w:val="28"/>
          <w:szCs w:val="28"/>
        </w:rPr>
        <w:t xml:space="preserve"> Лучше вводить внутриматочные </w:t>
      </w:r>
      <w:proofErr w:type="spellStart"/>
      <w:r w:rsidRPr="00C66E1D">
        <w:rPr>
          <w:sz w:val="28"/>
          <w:szCs w:val="28"/>
        </w:rPr>
        <w:t>контрацептивы</w:t>
      </w:r>
      <w:proofErr w:type="spellEnd"/>
      <w:r w:rsidRPr="00C66E1D">
        <w:rPr>
          <w:sz w:val="28"/>
          <w:szCs w:val="28"/>
        </w:rPr>
        <w:t xml:space="preserve"> во время менструации или</w:t>
      </w:r>
      <w:r w:rsidRPr="00C66E1D">
        <w:rPr>
          <w:sz w:val="28"/>
          <w:szCs w:val="28"/>
        </w:rPr>
        <w:t xml:space="preserve"> в течение первых 2 </w:t>
      </w:r>
      <w:proofErr w:type="spellStart"/>
      <w:r w:rsidRPr="00C66E1D">
        <w:rPr>
          <w:sz w:val="28"/>
          <w:szCs w:val="28"/>
        </w:rPr>
        <w:t>нед</w:t>
      </w:r>
      <w:proofErr w:type="spellEnd"/>
      <w:r w:rsidRPr="00C66E1D">
        <w:rPr>
          <w:sz w:val="28"/>
          <w:szCs w:val="28"/>
        </w:rPr>
        <w:t xml:space="preserve"> менструального цикла. Если беременность исключена, </w:t>
      </w:r>
      <w:proofErr w:type="spellStart"/>
      <w:r w:rsidRPr="00C66E1D">
        <w:rPr>
          <w:sz w:val="28"/>
          <w:szCs w:val="28"/>
        </w:rPr>
        <w:t>контрацептив</w:t>
      </w:r>
      <w:proofErr w:type="spellEnd"/>
      <w:r w:rsidRPr="00C66E1D">
        <w:rPr>
          <w:sz w:val="28"/>
          <w:szCs w:val="28"/>
        </w:rPr>
        <w:t xml:space="preserve"> можно вводить в любой день менструального цикла. </w:t>
      </w:r>
    </w:p>
    <w:p w:rsidR="0003330B" w:rsidRDefault="0003330B" w:rsidP="0003330B">
      <w:pPr>
        <w:pStyle w:val="Default"/>
        <w:ind w:left="720"/>
        <w:jc w:val="both"/>
        <w:rPr>
          <w:sz w:val="28"/>
          <w:szCs w:val="28"/>
        </w:rPr>
      </w:pPr>
    </w:p>
    <w:p w:rsidR="00000000" w:rsidRPr="0003330B" w:rsidRDefault="00694F9C" w:rsidP="0003330B">
      <w:pPr>
        <w:pStyle w:val="Default"/>
        <w:jc w:val="both"/>
        <w:rPr>
          <w:sz w:val="28"/>
          <w:szCs w:val="28"/>
        </w:rPr>
      </w:pPr>
      <w:r w:rsidRPr="0003330B">
        <w:rPr>
          <w:b/>
          <w:bCs/>
          <w:sz w:val="28"/>
          <w:szCs w:val="28"/>
        </w:rPr>
        <w:t>7. Относительные противопоказания</w:t>
      </w:r>
      <w:r w:rsidRPr="0003330B">
        <w:rPr>
          <w:sz w:val="28"/>
          <w:szCs w:val="28"/>
        </w:rPr>
        <w:t xml:space="preserve"> </w:t>
      </w:r>
    </w:p>
    <w:p w:rsidR="00000000" w:rsidRPr="0003330B" w:rsidRDefault="00694F9C" w:rsidP="0003330B">
      <w:pPr>
        <w:pStyle w:val="Default"/>
        <w:ind w:firstLine="360"/>
        <w:jc w:val="both"/>
        <w:rPr>
          <w:sz w:val="28"/>
          <w:szCs w:val="28"/>
        </w:rPr>
      </w:pPr>
      <w:r w:rsidRPr="0003330B">
        <w:rPr>
          <w:b/>
          <w:bCs/>
          <w:sz w:val="28"/>
          <w:szCs w:val="28"/>
        </w:rPr>
        <w:t xml:space="preserve">а. </w:t>
      </w:r>
      <w:r w:rsidRPr="0003330B">
        <w:rPr>
          <w:sz w:val="28"/>
          <w:szCs w:val="28"/>
        </w:rPr>
        <w:t xml:space="preserve">Подозрение на злокачественные новообразования половых </w:t>
      </w:r>
      <w:r w:rsidRPr="0003330B">
        <w:rPr>
          <w:sz w:val="28"/>
          <w:szCs w:val="28"/>
        </w:rPr>
        <w:t xml:space="preserve">органов: кровотечения из половых путей, обнаружение </w:t>
      </w:r>
      <w:proofErr w:type="spellStart"/>
      <w:r w:rsidRPr="0003330B">
        <w:rPr>
          <w:sz w:val="28"/>
          <w:szCs w:val="28"/>
        </w:rPr>
        <w:t>атипичных</w:t>
      </w:r>
      <w:proofErr w:type="spellEnd"/>
      <w:r w:rsidRPr="0003330B">
        <w:rPr>
          <w:sz w:val="28"/>
          <w:szCs w:val="28"/>
        </w:rPr>
        <w:t xml:space="preserve"> клеток при цитологическом исследовании мазков с шейки матки, окрашенных по </w:t>
      </w:r>
      <w:proofErr w:type="spellStart"/>
      <w:r w:rsidRPr="0003330B">
        <w:rPr>
          <w:sz w:val="28"/>
          <w:szCs w:val="28"/>
        </w:rPr>
        <w:t>Папаниколау</w:t>
      </w:r>
      <w:proofErr w:type="spellEnd"/>
      <w:r w:rsidRPr="0003330B">
        <w:rPr>
          <w:sz w:val="28"/>
          <w:szCs w:val="28"/>
        </w:rPr>
        <w:t xml:space="preserve">. </w:t>
      </w:r>
    </w:p>
    <w:p w:rsidR="00000000" w:rsidRPr="0003330B" w:rsidRDefault="00694F9C" w:rsidP="0003330B">
      <w:pPr>
        <w:pStyle w:val="Default"/>
        <w:ind w:firstLine="360"/>
        <w:jc w:val="both"/>
        <w:rPr>
          <w:sz w:val="28"/>
          <w:szCs w:val="28"/>
        </w:rPr>
      </w:pPr>
      <w:proofErr w:type="gramStart"/>
      <w:r w:rsidRPr="0003330B">
        <w:rPr>
          <w:b/>
          <w:bCs/>
          <w:sz w:val="28"/>
          <w:szCs w:val="28"/>
        </w:rPr>
        <w:t>б</w:t>
      </w:r>
      <w:proofErr w:type="gramEnd"/>
      <w:r w:rsidRPr="0003330B">
        <w:rPr>
          <w:b/>
          <w:bCs/>
          <w:sz w:val="28"/>
          <w:szCs w:val="28"/>
        </w:rPr>
        <w:t xml:space="preserve">. </w:t>
      </w:r>
      <w:r w:rsidRPr="0003330B">
        <w:rPr>
          <w:sz w:val="28"/>
          <w:szCs w:val="28"/>
        </w:rPr>
        <w:t>Заболевания, передающиеся половым путем, недавние инфекционные осложнения аборта и послеродовой эндом</w:t>
      </w:r>
      <w:r w:rsidRPr="0003330B">
        <w:rPr>
          <w:sz w:val="28"/>
          <w:szCs w:val="28"/>
        </w:rPr>
        <w:t xml:space="preserve">етрит, а также факторы риска воспалительных заболеваний половых органов: большое число половых партнеров или предрасположенность к инфекции (например, при сахарном диабете, лечении кортикостероидами). </w:t>
      </w:r>
    </w:p>
    <w:p w:rsidR="00000000" w:rsidRPr="0003330B" w:rsidRDefault="00694F9C" w:rsidP="0003330B">
      <w:pPr>
        <w:pStyle w:val="Default"/>
        <w:ind w:firstLine="360"/>
        <w:jc w:val="both"/>
        <w:rPr>
          <w:sz w:val="28"/>
          <w:szCs w:val="28"/>
        </w:rPr>
      </w:pPr>
      <w:proofErr w:type="gramStart"/>
      <w:r w:rsidRPr="0003330B">
        <w:rPr>
          <w:b/>
          <w:bCs/>
          <w:sz w:val="28"/>
          <w:szCs w:val="28"/>
        </w:rPr>
        <w:t>в</w:t>
      </w:r>
      <w:proofErr w:type="gramEnd"/>
      <w:r w:rsidRPr="0003330B">
        <w:rPr>
          <w:b/>
          <w:bCs/>
          <w:sz w:val="28"/>
          <w:szCs w:val="28"/>
        </w:rPr>
        <w:t xml:space="preserve">. </w:t>
      </w:r>
      <w:r w:rsidRPr="0003330B">
        <w:rPr>
          <w:sz w:val="28"/>
          <w:szCs w:val="28"/>
        </w:rPr>
        <w:t xml:space="preserve">Внематочная беременность в анамнезе. </w:t>
      </w:r>
    </w:p>
    <w:p w:rsidR="00000000" w:rsidRDefault="00694F9C" w:rsidP="0003330B">
      <w:pPr>
        <w:pStyle w:val="Default"/>
        <w:ind w:firstLine="360"/>
        <w:jc w:val="both"/>
        <w:rPr>
          <w:sz w:val="28"/>
          <w:szCs w:val="28"/>
        </w:rPr>
      </w:pPr>
      <w:r w:rsidRPr="0003330B">
        <w:rPr>
          <w:b/>
          <w:bCs/>
          <w:sz w:val="28"/>
          <w:szCs w:val="28"/>
        </w:rPr>
        <w:t xml:space="preserve">г. </w:t>
      </w:r>
      <w:r w:rsidRPr="0003330B">
        <w:rPr>
          <w:sz w:val="28"/>
          <w:szCs w:val="28"/>
        </w:rPr>
        <w:t>Нарушени</w:t>
      </w:r>
      <w:r w:rsidRPr="0003330B">
        <w:rPr>
          <w:sz w:val="28"/>
          <w:szCs w:val="28"/>
        </w:rPr>
        <w:t xml:space="preserve">я гемостаза или лечение антикоагулянтами </w:t>
      </w:r>
    </w:p>
    <w:p w:rsidR="0003330B" w:rsidRDefault="0003330B" w:rsidP="0003330B">
      <w:pPr>
        <w:pStyle w:val="Default"/>
        <w:jc w:val="both"/>
        <w:rPr>
          <w:b/>
          <w:bCs/>
          <w:sz w:val="28"/>
          <w:szCs w:val="28"/>
        </w:rPr>
      </w:pPr>
    </w:p>
    <w:p w:rsidR="00000000" w:rsidRPr="0003330B" w:rsidRDefault="00694F9C" w:rsidP="0003330B">
      <w:pPr>
        <w:pStyle w:val="Default"/>
        <w:jc w:val="both"/>
        <w:rPr>
          <w:sz w:val="28"/>
          <w:szCs w:val="28"/>
        </w:rPr>
      </w:pPr>
      <w:r w:rsidRPr="0003330B">
        <w:rPr>
          <w:b/>
          <w:bCs/>
          <w:sz w:val="28"/>
          <w:szCs w:val="28"/>
        </w:rPr>
        <w:t xml:space="preserve">Другие относительные противопоказания </w:t>
      </w:r>
      <w:r w:rsidRPr="0003330B">
        <w:rPr>
          <w:sz w:val="28"/>
          <w:szCs w:val="28"/>
        </w:rPr>
        <w:t xml:space="preserve">включают пороки сердца, деформацию полости матки (при миоме или пороках развития), тяжелую </w:t>
      </w:r>
      <w:proofErr w:type="spellStart"/>
      <w:r w:rsidRPr="0003330B">
        <w:rPr>
          <w:sz w:val="28"/>
          <w:szCs w:val="28"/>
        </w:rPr>
        <w:t>меноррагию</w:t>
      </w:r>
      <w:proofErr w:type="spellEnd"/>
      <w:r w:rsidRPr="0003330B">
        <w:rPr>
          <w:sz w:val="28"/>
          <w:szCs w:val="28"/>
        </w:rPr>
        <w:t xml:space="preserve">, </w:t>
      </w:r>
      <w:proofErr w:type="spellStart"/>
      <w:r w:rsidRPr="0003330B">
        <w:rPr>
          <w:sz w:val="28"/>
          <w:szCs w:val="28"/>
        </w:rPr>
        <w:t>альгодисменорею</w:t>
      </w:r>
      <w:proofErr w:type="spellEnd"/>
      <w:r w:rsidRPr="0003330B">
        <w:rPr>
          <w:sz w:val="28"/>
          <w:szCs w:val="28"/>
        </w:rPr>
        <w:t xml:space="preserve"> и отсутствие беременности в анамнезе. Еще одно противопо</w:t>
      </w:r>
      <w:r w:rsidRPr="0003330B">
        <w:rPr>
          <w:sz w:val="28"/>
          <w:szCs w:val="28"/>
        </w:rPr>
        <w:t xml:space="preserve">казание — ВИЧ-инфекция. Существует предположение, хотя и малообоснованное, что при </w:t>
      </w:r>
      <w:proofErr w:type="spellStart"/>
      <w:r w:rsidRPr="0003330B">
        <w:rPr>
          <w:sz w:val="28"/>
          <w:szCs w:val="28"/>
        </w:rPr>
        <w:t>СПИДе</w:t>
      </w:r>
      <w:proofErr w:type="spellEnd"/>
      <w:r w:rsidRPr="0003330B">
        <w:rPr>
          <w:sz w:val="28"/>
          <w:szCs w:val="28"/>
        </w:rPr>
        <w:t xml:space="preserve"> </w:t>
      </w:r>
      <w:r w:rsidRPr="0003330B">
        <w:rPr>
          <w:sz w:val="28"/>
          <w:szCs w:val="28"/>
        </w:rPr>
        <w:lastRenderedPageBreak/>
        <w:t xml:space="preserve">повышается риск воспалительных заболеваний половых органов. Кроме того, при использовании внутриматочной контрацепции возможны обильные менструации и </w:t>
      </w:r>
      <w:proofErr w:type="spellStart"/>
      <w:r w:rsidRPr="0003330B">
        <w:rPr>
          <w:sz w:val="28"/>
          <w:szCs w:val="28"/>
        </w:rPr>
        <w:t>межменструальные</w:t>
      </w:r>
      <w:proofErr w:type="spellEnd"/>
      <w:r w:rsidRPr="0003330B">
        <w:rPr>
          <w:sz w:val="28"/>
          <w:szCs w:val="28"/>
        </w:rPr>
        <w:t xml:space="preserve"> </w:t>
      </w:r>
      <w:r w:rsidRPr="0003330B">
        <w:rPr>
          <w:sz w:val="28"/>
          <w:szCs w:val="28"/>
        </w:rPr>
        <w:t>кровянистые выделения, что повышает риск заражения партнера ВИЧ-инфекцией.</w:t>
      </w:r>
    </w:p>
    <w:p w:rsidR="0003330B" w:rsidRPr="0003330B" w:rsidRDefault="0003330B" w:rsidP="0003330B">
      <w:pPr>
        <w:pStyle w:val="Default"/>
        <w:ind w:firstLine="360"/>
        <w:jc w:val="both"/>
        <w:rPr>
          <w:sz w:val="28"/>
          <w:szCs w:val="28"/>
        </w:rPr>
      </w:pPr>
    </w:p>
    <w:p w:rsidR="0003330B" w:rsidRDefault="00B41DAC" w:rsidP="000333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Одним из наиболее эффективных и распространенных методов регуляции рождаемости стала </w:t>
      </w:r>
      <w:r w:rsidRPr="0003330B">
        <w:rPr>
          <w:b/>
          <w:color w:val="auto"/>
          <w:sz w:val="28"/>
          <w:szCs w:val="28"/>
        </w:rPr>
        <w:t>гормональная контрацепция</w:t>
      </w:r>
      <w:r w:rsidRPr="00553384">
        <w:rPr>
          <w:color w:val="auto"/>
          <w:sz w:val="28"/>
          <w:szCs w:val="28"/>
        </w:rPr>
        <w:t xml:space="preserve">. Идея гормональной контрацепции возникла в начале XX века, когда австрийский врач </w:t>
      </w:r>
      <w:proofErr w:type="spellStart"/>
      <w:r w:rsidRPr="00553384">
        <w:rPr>
          <w:color w:val="auto"/>
          <w:sz w:val="28"/>
          <w:szCs w:val="28"/>
        </w:rPr>
        <w:t>Хаберланд</w:t>
      </w:r>
      <w:proofErr w:type="spellEnd"/>
      <w:r w:rsidRPr="00553384">
        <w:rPr>
          <w:color w:val="auto"/>
          <w:sz w:val="28"/>
          <w:szCs w:val="28"/>
        </w:rPr>
        <w:t xml:space="preserve"> обнаружил, что введение экстракта яичников обусловливает временную стерилизацию. После открытия половых гормонов — эстрогена в 1929 г. и прогестерона в 1934 г. была предпринята попытка синтеза искусственных гормонов, а в 1960 г. американский ученый Пинкус с сотрудниками создал первую контрацептивную таблетку «</w:t>
      </w:r>
      <w:proofErr w:type="spellStart"/>
      <w:r w:rsidRPr="00553384">
        <w:rPr>
          <w:color w:val="auto"/>
          <w:sz w:val="28"/>
          <w:szCs w:val="28"/>
        </w:rPr>
        <w:t>Эновид</w:t>
      </w:r>
      <w:proofErr w:type="spellEnd"/>
      <w:r w:rsidRPr="00553384">
        <w:rPr>
          <w:color w:val="auto"/>
          <w:sz w:val="28"/>
          <w:szCs w:val="28"/>
        </w:rPr>
        <w:t>».</w:t>
      </w:r>
    </w:p>
    <w:p w:rsidR="00B41DAC" w:rsidRPr="00553384" w:rsidRDefault="00B41DAC" w:rsidP="000333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 Гормональная контрацепция развивалась по пути снижения дозы стероидов (эстрогенов) и по пути создания селективных (избирательного действия) </w:t>
      </w:r>
      <w:proofErr w:type="spellStart"/>
      <w:r w:rsidRPr="00553384">
        <w:rPr>
          <w:color w:val="auto"/>
          <w:sz w:val="28"/>
          <w:szCs w:val="28"/>
        </w:rPr>
        <w:t>гестагенов</w:t>
      </w:r>
      <w:proofErr w:type="spellEnd"/>
      <w:r w:rsidRPr="00553384">
        <w:rPr>
          <w:color w:val="auto"/>
          <w:sz w:val="28"/>
          <w:szCs w:val="28"/>
        </w:rPr>
        <w:t xml:space="preserve">. </w:t>
      </w:r>
    </w:p>
    <w:p w:rsidR="0003330B" w:rsidRDefault="0003330B" w:rsidP="00553384">
      <w:pPr>
        <w:pStyle w:val="Default"/>
        <w:jc w:val="both"/>
        <w:rPr>
          <w:b/>
          <w:color w:val="auto"/>
          <w:sz w:val="28"/>
          <w:szCs w:val="28"/>
        </w:rPr>
      </w:pPr>
    </w:p>
    <w:p w:rsidR="0003330B" w:rsidRDefault="00B41DAC" w:rsidP="00553384">
      <w:pPr>
        <w:pStyle w:val="Default"/>
        <w:jc w:val="both"/>
        <w:rPr>
          <w:color w:val="auto"/>
          <w:sz w:val="28"/>
          <w:szCs w:val="28"/>
        </w:rPr>
      </w:pPr>
      <w:r w:rsidRPr="0003330B">
        <w:rPr>
          <w:b/>
          <w:color w:val="auto"/>
          <w:sz w:val="28"/>
          <w:szCs w:val="28"/>
        </w:rPr>
        <w:t xml:space="preserve">Состав </w:t>
      </w:r>
      <w:proofErr w:type="gramStart"/>
      <w:r w:rsidRPr="0003330B">
        <w:rPr>
          <w:b/>
          <w:color w:val="auto"/>
          <w:sz w:val="28"/>
          <w:szCs w:val="28"/>
        </w:rPr>
        <w:t>гормональных</w:t>
      </w:r>
      <w:proofErr w:type="gramEnd"/>
      <w:r w:rsidRPr="0003330B">
        <w:rPr>
          <w:b/>
          <w:color w:val="auto"/>
          <w:sz w:val="28"/>
          <w:szCs w:val="28"/>
        </w:rPr>
        <w:t xml:space="preserve"> </w:t>
      </w:r>
      <w:proofErr w:type="spellStart"/>
      <w:r w:rsidRPr="0003330B">
        <w:rPr>
          <w:b/>
          <w:color w:val="auto"/>
          <w:sz w:val="28"/>
          <w:szCs w:val="28"/>
        </w:rPr>
        <w:t>контрацептивов</w:t>
      </w:r>
      <w:proofErr w:type="spellEnd"/>
      <w:r w:rsidRPr="00553384">
        <w:rPr>
          <w:color w:val="auto"/>
          <w:sz w:val="28"/>
          <w:szCs w:val="28"/>
        </w:rPr>
        <w:t>.</w:t>
      </w:r>
    </w:p>
    <w:p w:rsidR="00B41DAC" w:rsidRPr="00553384" w:rsidRDefault="00B41DAC" w:rsidP="000333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 </w:t>
      </w:r>
      <w:proofErr w:type="gramStart"/>
      <w:r w:rsidRPr="00553384">
        <w:rPr>
          <w:color w:val="auto"/>
          <w:sz w:val="28"/>
          <w:szCs w:val="28"/>
        </w:rPr>
        <w:t xml:space="preserve">Все гормональные </w:t>
      </w:r>
      <w:proofErr w:type="spellStart"/>
      <w:r w:rsidRPr="00553384">
        <w:rPr>
          <w:color w:val="auto"/>
          <w:sz w:val="28"/>
          <w:szCs w:val="28"/>
        </w:rPr>
        <w:t>контрацептивы</w:t>
      </w:r>
      <w:proofErr w:type="spellEnd"/>
      <w:r w:rsidRPr="00553384">
        <w:rPr>
          <w:color w:val="auto"/>
          <w:sz w:val="28"/>
          <w:szCs w:val="28"/>
        </w:rPr>
        <w:t xml:space="preserve"> (ГК) состоят из эстрогенного и </w:t>
      </w:r>
      <w:proofErr w:type="spellStart"/>
      <w:r w:rsidRPr="00553384">
        <w:rPr>
          <w:color w:val="auto"/>
          <w:sz w:val="28"/>
          <w:szCs w:val="28"/>
        </w:rPr>
        <w:t>гестагенного</w:t>
      </w:r>
      <w:proofErr w:type="spellEnd"/>
      <w:r w:rsidRPr="00553384">
        <w:rPr>
          <w:color w:val="auto"/>
          <w:sz w:val="28"/>
          <w:szCs w:val="28"/>
        </w:rPr>
        <w:t xml:space="preserve"> или только </w:t>
      </w:r>
      <w:proofErr w:type="spellStart"/>
      <w:r w:rsidRPr="00553384">
        <w:rPr>
          <w:color w:val="auto"/>
          <w:sz w:val="28"/>
          <w:szCs w:val="28"/>
        </w:rPr>
        <w:t>гестагенного</w:t>
      </w:r>
      <w:proofErr w:type="spellEnd"/>
      <w:r w:rsidRPr="00553384">
        <w:rPr>
          <w:color w:val="auto"/>
          <w:sz w:val="28"/>
          <w:szCs w:val="28"/>
        </w:rPr>
        <w:t xml:space="preserve"> компонентов.</w:t>
      </w:r>
      <w:proofErr w:type="gramEnd"/>
      <w:r w:rsidRPr="00553384">
        <w:rPr>
          <w:color w:val="auto"/>
          <w:sz w:val="28"/>
          <w:szCs w:val="28"/>
        </w:rPr>
        <w:t xml:space="preserve"> В качестве эстрогена в настоящее время используется </w:t>
      </w:r>
      <w:proofErr w:type="spellStart"/>
      <w:r w:rsidRPr="00553384">
        <w:rPr>
          <w:color w:val="auto"/>
          <w:sz w:val="28"/>
          <w:szCs w:val="28"/>
        </w:rPr>
        <w:t>этинилэстрадиол</w:t>
      </w:r>
      <w:proofErr w:type="spellEnd"/>
      <w:r w:rsidRPr="00553384">
        <w:rPr>
          <w:color w:val="auto"/>
          <w:sz w:val="28"/>
          <w:szCs w:val="28"/>
        </w:rPr>
        <w:t xml:space="preserve"> (очень редко </w:t>
      </w:r>
      <w:proofErr w:type="spellStart"/>
      <w:r w:rsidRPr="00553384">
        <w:rPr>
          <w:color w:val="auto"/>
          <w:sz w:val="28"/>
          <w:szCs w:val="28"/>
        </w:rPr>
        <w:t>местранол</w:t>
      </w:r>
      <w:proofErr w:type="spellEnd"/>
      <w:r w:rsidRPr="00553384">
        <w:rPr>
          <w:color w:val="auto"/>
          <w:sz w:val="28"/>
          <w:szCs w:val="28"/>
        </w:rPr>
        <w:t xml:space="preserve">). Наряду с контрацептивным действием эстрогены вызывают пролиферацию эндометрия, препятствуют отторжению слизистой оболочки матки, обеспечивая </w:t>
      </w:r>
      <w:proofErr w:type="spellStart"/>
      <w:r w:rsidRPr="00553384">
        <w:rPr>
          <w:color w:val="auto"/>
          <w:sz w:val="28"/>
          <w:szCs w:val="28"/>
        </w:rPr>
        <w:t>гемостатический</w:t>
      </w:r>
      <w:proofErr w:type="spellEnd"/>
      <w:r w:rsidRPr="00553384">
        <w:rPr>
          <w:color w:val="auto"/>
          <w:sz w:val="28"/>
          <w:szCs w:val="28"/>
        </w:rPr>
        <w:t xml:space="preserve"> эффект. Чем ниже доза эстрогенов в препарате, тем выше возможность появления «</w:t>
      </w:r>
      <w:proofErr w:type="spellStart"/>
      <w:r w:rsidRPr="00553384">
        <w:rPr>
          <w:color w:val="auto"/>
          <w:sz w:val="28"/>
          <w:szCs w:val="28"/>
        </w:rPr>
        <w:t>межменструальных</w:t>
      </w:r>
      <w:proofErr w:type="spellEnd"/>
      <w:r w:rsidRPr="00553384">
        <w:rPr>
          <w:color w:val="auto"/>
          <w:sz w:val="28"/>
          <w:szCs w:val="28"/>
        </w:rPr>
        <w:t xml:space="preserve">» кровяных выделений. </w:t>
      </w:r>
    </w:p>
    <w:p w:rsidR="00B41DAC" w:rsidRPr="00553384" w:rsidRDefault="00B41DAC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Синтетические </w:t>
      </w:r>
      <w:proofErr w:type="spellStart"/>
      <w:r w:rsidRPr="00553384">
        <w:rPr>
          <w:color w:val="auto"/>
          <w:sz w:val="28"/>
          <w:szCs w:val="28"/>
        </w:rPr>
        <w:t>гестагены</w:t>
      </w:r>
      <w:proofErr w:type="spellEnd"/>
      <w:r w:rsidRPr="00553384">
        <w:rPr>
          <w:color w:val="auto"/>
          <w:sz w:val="28"/>
          <w:szCs w:val="28"/>
        </w:rPr>
        <w:t xml:space="preserve"> (</w:t>
      </w:r>
      <w:proofErr w:type="spellStart"/>
      <w:r w:rsidRPr="00553384">
        <w:rPr>
          <w:color w:val="auto"/>
          <w:sz w:val="28"/>
          <w:szCs w:val="28"/>
        </w:rPr>
        <w:t>прогестагены</w:t>
      </w:r>
      <w:proofErr w:type="spellEnd"/>
      <w:r w:rsidRPr="00553384">
        <w:rPr>
          <w:color w:val="auto"/>
          <w:sz w:val="28"/>
          <w:szCs w:val="28"/>
        </w:rPr>
        <w:t xml:space="preserve">, синтетические </w:t>
      </w:r>
      <w:proofErr w:type="spellStart"/>
      <w:r w:rsidRPr="00553384">
        <w:rPr>
          <w:color w:val="auto"/>
          <w:sz w:val="28"/>
          <w:szCs w:val="28"/>
        </w:rPr>
        <w:t>прогестины</w:t>
      </w:r>
      <w:proofErr w:type="spellEnd"/>
      <w:r w:rsidRPr="00553384">
        <w:rPr>
          <w:color w:val="auto"/>
          <w:sz w:val="28"/>
          <w:szCs w:val="28"/>
        </w:rPr>
        <w:t xml:space="preserve">) подразделяются на производные прогестерона (С-21 стероиды) и производные </w:t>
      </w:r>
      <w:proofErr w:type="spellStart"/>
      <w:r w:rsidRPr="00553384">
        <w:rPr>
          <w:color w:val="auto"/>
          <w:sz w:val="28"/>
          <w:szCs w:val="28"/>
        </w:rPr>
        <w:t>нортестостерона</w:t>
      </w:r>
      <w:proofErr w:type="spellEnd"/>
      <w:r w:rsidRPr="00553384">
        <w:rPr>
          <w:color w:val="auto"/>
          <w:sz w:val="28"/>
          <w:szCs w:val="28"/>
        </w:rPr>
        <w:t xml:space="preserve"> (С-19 стероиды, 19норстероиды). Производные прогестерона (</w:t>
      </w:r>
      <w:proofErr w:type="spellStart"/>
      <w:r w:rsidRPr="00553384">
        <w:rPr>
          <w:color w:val="auto"/>
          <w:sz w:val="28"/>
          <w:szCs w:val="28"/>
        </w:rPr>
        <w:t>медроксипрогестерона</w:t>
      </w:r>
      <w:proofErr w:type="spellEnd"/>
      <w:r w:rsidRPr="00553384">
        <w:rPr>
          <w:color w:val="auto"/>
          <w:sz w:val="28"/>
          <w:szCs w:val="28"/>
        </w:rPr>
        <w:t xml:space="preserve"> ацетат, </w:t>
      </w:r>
      <w:proofErr w:type="spellStart"/>
      <w:r w:rsidRPr="00553384">
        <w:rPr>
          <w:color w:val="auto"/>
          <w:sz w:val="28"/>
          <w:szCs w:val="28"/>
        </w:rPr>
        <w:t>хлормадинона</w:t>
      </w:r>
      <w:proofErr w:type="spellEnd"/>
      <w:r w:rsidRPr="00553384">
        <w:rPr>
          <w:color w:val="auto"/>
          <w:sz w:val="28"/>
          <w:szCs w:val="28"/>
        </w:rPr>
        <w:t xml:space="preserve"> ацетат, </w:t>
      </w:r>
      <w:proofErr w:type="spellStart"/>
      <w:r w:rsidRPr="00553384">
        <w:rPr>
          <w:color w:val="auto"/>
          <w:sz w:val="28"/>
          <w:szCs w:val="28"/>
        </w:rPr>
        <w:t>мегестрол</w:t>
      </w:r>
      <w:proofErr w:type="spellEnd"/>
      <w:r w:rsidRPr="00553384">
        <w:rPr>
          <w:color w:val="auto"/>
          <w:sz w:val="28"/>
          <w:szCs w:val="28"/>
        </w:rPr>
        <w:t xml:space="preserve"> и др.) при приеме внутрь не дают контрацептивного эффекта, поскольку разрушаются под действием желудочного сока. С-21 стероиды используются в основном для парентеральной контрацепции. </w:t>
      </w:r>
    </w:p>
    <w:p w:rsidR="00B41DAC" w:rsidRPr="00553384" w:rsidRDefault="00B41DAC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Производные тестостерона, применяемые наиболее часто, подразделяются на </w:t>
      </w:r>
      <w:proofErr w:type="spellStart"/>
      <w:r w:rsidRPr="00553384">
        <w:rPr>
          <w:color w:val="auto"/>
          <w:sz w:val="28"/>
          <w:szCs w:val="28"/>
        </w:rPr>
        <w:t>эстраны</w:t>
      </w:r>
      <w:proofErr w:type="spellEnd"/>
      <w:r w:rsidRPr="00553384">
        <w:rPr>
          <w:color w:val="auto"/>
          <w:sz w:val="28"/>
          <w:szCs w:val="28"/>
        </w:rPr>
        <w:t xml:space="preserve"> — </w:t>
      </w:r>
      <w:proofErr w:type="spellStart"/>
      <w:r w:rsidRPr="00553384">
        <w:rPr>
          <w:color w:val="auto"/>
          <w:sz w:val="28"/>
          <w:szCs w:val="28"/>
        </w:rPr>
        <w:t>норстероиды</w:t>
      </w:r>
      <w:proofErr w:type="spellEnd"/>
      <w:r w:rsidRPr="00553384">
        <w:rPr>
          <w:color w:val="auto"/>
          <w:sz w:val="28"/>
          <w:szCs w:val="28"/>
        </w:rPr>
        <w:t xml:space="preserve"> 1 поколения (</w:t>
      </w:r>
      <w:proofErr w:type="spellStart"/>
      <w:r w:rsidRPr="00553384">
        <w:rPr>
          <w:color w:val="auto"/>
          <w:sz w:val="28"/>
          <w:szCs w:val="28"/>
        </w:rPr>
        <w:t>норэтистерон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норэтинодрел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этинодиола</w:t>
      </w:r>
      <w:proofErr w:type="spellEnd"/>
      <w:r w:rsidRPr="00553384">
        <w:rPr>
          <w:color w:val="auto"/>
          <w:sz w:val="28"/>
          <w:szCs w:val="28"/>
        </w:rPr>
        <w:t xml:space="preserve"> </w:t>
      </w:r>
      <w:proofErr w:type="spellStart"/>
      <w:r w:rsidRPr="00553384">
        <w:rPr>
          <w:color w:val="auto"/>
          <w:sz w:val="28"/>
          <w:szCs w:val="28"/>
        </w:rPr>
        <w:t>диацетат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линестренол</w:t>
      </w:r>
      <w:proofErr w:type="spellEnd"/>
      <w:r w:rsidRPr="00553384">
        <w:rPr>
          <w:color w:val="auto"/>
          <w:sz w:val="28"/>
          <w:szCs w:val="28"/>
        </w:rPr>
        <w:t xml:space="preserve">) и более активные гормоны - </w:t>
      </w:r>
      <w:proofErr w:type="spellStart"/>
      <w:r w:rsidRPr="00553384">
        <w:rPr>
          <w:color w:val="auto"/>
          <w:sz w:val="28"/>
          <w:szCs w:val="28"/>
        </w:rPr>
        <w:t>норстероиды</w:t>
      </w:r>
      <w:proofErr w:type="spellEnd"/>
      <w:r w:rsidRPr="00553384">
        <w:rPr>
          <w:color w:val="auto"/>
          <w:sz w:val="28"/>
          <w:szCs w:val="28"/>
        </w:rPr>
        <w:t xml:space="preserve"> II (</w:t>
      </w:r>
      <w:proofErr w:type="spellStart"/>
      <w:r w:rsidRPr="00553384">
        <w:rPr>
          <w:color w:val="auto"/>
          <w:sz w:val="28"/>
          <w:szCs w:val="28"/>
        </w:rPr>
        <w:t>норгестрел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левоноргестрел</w:t>
      </w:r>
      <w:proofErr w:type="spellEnd"/>
      <w:r w:rsidRPr="00553384">
        <w:rPr>
          <w:color w:val="auto"/>
          <w:sz w:val="28"/>
          <w:szCs w:val="28"/>
        </w:rPr>
        <w:t>) и III (</w:t>
      </w:r>
      <w:proofErr w:type="spellStart"/>
      <w:r w:rsidRPr="00553384">
        <w:rPr>
          <w:color w:val="auto"/>
          <w:sz w:val="28"/>
          <w:szCs w:val="28"/>
        </w:rPr>
        <w:t>норгестимат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гестоден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дезогестрел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диеногест</w:t>
      </w:r>
      <w:proofErr w:type="spellEnd"/>
      <w:r w:rsidRPr="00553384">
        <w:rPr>
          <w:color w:val="auto"/>
          <w:sz w:val="28"/>
          <w:szCs w:val="28"/>
        </w:rPr>
        <w:t xml:space="preserve">) поколений. После всасывания в кишечнике и метаболических превращений часть </w:t>
      </w:r>
      <w:proofErr w:type="spellStart"/>
      <w:r w:rsidRPr="00553384">
        <w:rPr>
          <w:color w:val="auto"/>
          <w:sz w:val="28"/>
          <w:szCs w:val="28"/>
        </w:rPr>
        <w:t>норстероидов</w:t>
      </w:r>
      <w:proofErr w:type="spellEnd"/>
      <w:r w:rsidRPr="00553384">
        <w:rPr>
          <w:color w:val="auto"/>
          <w:sz w:val="28"/>
          <w:szCs w:val="28"/>
        </w:rPr>
        <w:t xml:space="preserve"> соединяется с глобулином, связывающим половые стероиды (ГСПС), </w:t>
      </w:r>
      <w:proofErr w:type="gramStart"/>
      <w:r w:rsidRPr="00553384">
        <w:rPr>
          <w:color w:val="auto"/>
          <w:sz w:val="28"/>
          <w:szCs w:val="28"/>
        </w:rPr>
        <w:t>вытесняя из связи с ним тестостерон и повышая</w:t>
      </w:r>
      <w:proofErr w:type="gramEnd"/>
      <w:r w:rsidRPr="00553384">
        <w:rPr>
          <w:color w:val="auto"/>
          <w:sz w:val="28"/>
          <w:szCs w:val="28"/>
        </w:rPr>
        <w:t xml:space="preserve"> концентрацию последнего в крови. Другая часть связывается с </w:t>
      </w:r>
      <w:proofErr w:type="spellStart"/>
      <w:r w:rsidRPr="00553384">
        <w:rPr>
          <w:color w:val="auto"/>
          <w:sz w:val="28"/>
          <w:szCs w:val="28"/>
        </w:rPr>
        <w:t>прогестероновыми</w:t>
      </w:r>
      <w:proofErr w:type="spellEnd"/>
      <w:r w:rsidRPr="00553384">
        <w:rPr>
          <w:color w:val="auto"/>
          <w:sz w:val="28"/>
          <w:szCs w:val="28"/>
        </w:rPr>
        <w:t xml:space="preserve"> рецепторами, оказывая биологическое действие. </w:t>
      </w:r>
      <w:proofErr w:type="spellStart"/>
      <w:r w:rsidRPr="00553384">
        <w:rPr>
          <w:color w:val="auto"/>
          <w:sz w:val="28"/>
          <w:szCs w:val="28"/>
        </w:rPr>
        <w:t>Гестагенную</w:t>
      </w:r>
      <w:proofErr w:type="spellEnd"/>
      <w:r w:rsidRPr="00553384">
        <w:rPr>
          <w:color w:val="auto"/>
          <w:sz w:val="28"/>
          <w:szCs w:val="28"/>
        </w:rPr>
        <w:t xml:space="preserve"> активность </w:t>
      </w:r>
      <w:proofErr w:type="spellStart"/>
      <w:r w:rsidRPr="00553384">
        <w:rPr>
          <w:color w:val="auto"/>
          <w:sz w:val="28"/>
          <w:szCs w:val="28"/>
        </w:rPr>
        <w:t>норстероидов</w:t>
      </w:r>
      <w:proofErr w:type="spellEnd"/>
      <w:r w:rsidRPr="00553384">
        <w:rPr>
          <w:color w:val="auto"/>
          <w:sz w:val="28"/>
          <w:szCs w:val="28"/>
        </w:rPr>
        <w:t xml:space="preserve"> оценивают по степени связывания с рецепторами прогестерона, она значительно превосходит таковую у прогестерона. Кроме </w:t>
      </w:r>
      <w:proofErr w:type="spellStart"/>
      <w:r w:rsidRPr="00553384">
        <w:rPr>
          <w:color w:val="auto"/>
          <w:sz w:val="28"/>
          <w:szCs w:val="28"/>
        </w:rPr>
        <w:t>гестагенного</w:t>
      </w:r>
      <w:proofErr w:type="spellEnd"/>
      <w:r w:rsidRPr="00553384">
        <w:rPr>
          <w:color w:val="auto"/>
          <w:sz w:val="28"/>
          <w:szCs w:val="28"/>
        </w:rPr>
        <w:t xml:space="preserve">, </w:t>
      </w:r>
      <w:proofErr w:type="spellStart"/>
      <w:r w:rsidRPr="00553384">
        <w:rPr>
          <w:color w:val="auto"/>
          <w:sz w:val="28"/>
          <w:szCs w:val="28"/>
        </w:rPr>
        <w:t>норстероиды</w:t>
      </w:r>
      <w:proofErr w:type="spellEnd"/>
      <w:r w:rsidRPr="00553384">
        <w:rPr>
          <w:color w:val="auto"/>
          <w:sz w:val="28"/>
          <w:szCs w:val="28"/>
        </w:rPr>
        <w:t xml:space="preserve"> дают выраженные в различной степени </w:t>
      </w:r>
      <w:proofErr w:type="spellStart"/>
      <w:r w:rsidRPr="00553384">
        <w:rPr>
          <w:color w:val="auto"/>
          <w:sz w:val="28"/>
          <w:szCs w:val="28"/>
        </w:rPr>
        <w:t>андрогенный</w:t>
      </w:r>
      <w:proofErr w:type="spellEnd"/>
      <w:r w:rsidRPr="00553384">
        <w:rPr>
          <w:color w:val="auto"/>
          <w:sz w:val="28"/>
          <w:szCs w:val="28"/>
        </w:rPr>
        <w:t xml:space="preserve">, анаболический и минералокортикоидный эффекты из-за взаимодействия с соответствующими рецепторами. </w:t>
      </w:r>
      <w:proofErr w:type="spellStart"/>
      <w:r w:rsidRPr="00553384">
        <w:rPr>
          <w:color w:val="auto"/>
          <w:sz w:val="28"/>
          <w:szCs w:val="28"/>
        </w:rPr>
        <w:t>Гестагены</w:t>
      </w:r>
      <w:proofErr w:type="spellEnd"/>
      <w:r w:rsidRPr="00553384">
        <w:rPr>
          <w:color w:val="auto"/>
          <w:sz w:val="28"/>
          <w:szCs w:val="28"/>
        </w:rPr>
        <w:t xml:space="preserve"> III поколения, напротив, оказывают </w:t>
      </w:r>
      <w:proofErr w:type="spellStart"/>
      <w:r w:rsidRPr="00553384">
        <w:rPr>
          <w:color w:val="auto"/>
          <w:sz w:val="28"/>
          <w:szCs w:val="28"/>
        </w:rPr>
        <w:t>антиандрогенное</w:t>
      </w:r>
      <w:proofErr w:type="spellEnd"/>
      <w:r w:rsidRPr="00553384">
        <w:rPr>
          <w:color w:val="auto"/>
          <w:sz w:val="28"/>
          <w:szCs w:val="28"/>
        </w:rPr>
        <w:t xml:space="preserve"> влияние на организм в результате повышения синтеза ГСПС, связывающего свободный тестостерон, и высокой селективности (способности в большей степени связываться с рецепторами прогестерона, чем с </w:t>
      </w:r>
      <w:proofErr w:type="spellStart"/>
      <w:r w:rsidRPr="00553384">
        <w:rPr>
          <w:color w:val="auto"/>
          <w:sz w:val="28"/>
          <w:szCs w:val="28"/>
        </w:rPr>
        <w:t>андрогенными</w:t>
      </w:r>
      <w:proofErr w:type="spellEnd"/>
      <w:r w:rsidRPr="00553384">
        <w:rPr>
          <w:color w:val="auto"/>
          <w:sz w:val="28"/>
          <w:szCs w:val="28"/>
        </w:rPr>
        <w:t xml:space="preserve"> рецепторами). </w:t>
      </w:r>
    </w:p>
    <w:p w:rsidR="00B41DAC" w:rsidRPr="00553384" w:rsidRDefault="00B41DAC" w:rsidP="00553384">
      <w:pPr>
        <w:pStyle w:val="Default"/>
        <w:jc w:val="both"/>
        <w:rPr>
          <w:color w:val="auto"/>
          <w:sz w:val="28"/>
          <w:szCs w:val="28"/>
        </w:rPr>
      </w:pPr>
      <w:r w:rsidRPr="0003330B">
        <w:rPr>
          <w:b/>
          <w:color w:val="auto"/>
          <w:sz w:val="28"/>
          <w:szCs w:val="28"/>
        </w:rPr>
        <w:t xml:space="preserve">Классификация </w:t>
      </w:r>
      <w:proofErr w:type="gramStart"/>
      <w:r w:rsidRPr="0003330B">
        <w:rPr>
          <w:b/>
          <w:color w:val="auto"/>
          <w:sz w:val="28"/>
          <w:szCs w:val="28"/>
        </w:rPr>
        <w:t>гормональных</w:t>
      </w:r>
      <w:proofErr w:type="gramEnd"/>
      <w:r w:rsidRPr="0003330B">
        <w:rPr>
          <w:b/>
          <w:color w:val="auto"/>
          <w:sz w:val="28"/>
          <w:szCs w:val="28"/>
        </w:rPr>
        <w:t xml:space="preserve"> </w:t>
      </w:r>
      <w:proofErr w:type="spellStart"/>
      <w:r w:rsidRPr="0003330B">
        <w:rPr>
          <w:b/>
          <w:color w:val="auto"/>
          <w:sz w:val="28"/>
          <w:szCs w:val="28"/>
        </w:rPr>
        <w:t>контрацептивов</w:t>
      </w:r>
      <w:proofErr w:type="spellEnd"/>
      <w:r w:rsidRPr="00553384">
        <w:rPr>
          <w:color w:val="auto"/>
          <w:sz w:val="28"/>
          <w:szCs w:val="28"/>
        </w:rPr>
        <w:t xml:space="preserve">: </w:t>
      </w:r>
    </w:p>
    <w:p w:rsidR="00B41DAC" w:rsidRPr="00553384" w:rsidRDefault="00B41DAC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</w:t>
      </w:r>
      <w:proofErr w:type="gramStart"/>
      <w:r w:rsidRPr="00553384">
        <w:rPr>
          <w:color w:val="auto"/>
          <w:sz w:val="28"/>
          <w:szCs w:val="28"/>
        </w:rPr>
        <w:t>комбинированные</w:t>
      </w:r>
      <w:proofErr w:type="gramEnd"/>
      <w:r w:rsidRPr="00553384">
        <w:rPr>
          <w:color w:val="auto"/>
          <w:sz w:val="28"/>
          <w:szCs w:val="28"/>
        </w:rPr>
        <w:t xml:space="preserve"> оральные </w:t>
      </w:r>
      <w:proofErr w:type="spellStart"/>
      <w:r w:rsidRPr="00553384">
        <w:rPr>
          <w:color w:val="auto"/>
          <w:sz w:val="28"/>
          <w:szCs w:val="28"/>
        </w:rPr>
        <w:t>контрацептивы</w:t>
      </w:r>
      <w:proofErr w:type="spellEnd"/>
      <w:r w:rsidRPr="00553384">
        <w:rPr>
          <w:color w:val="auto"/>
          <w:sz w:val="28"/>
          <w:szCs w:val="28"/>
        </w:rPr>
        <w:t xml:space="preserve"> (КОК); </w:t>
      </w:r>
    </w:p>
    <w:p w:rsidR="00B41DAC" w:rsidRPr="00553384" w:rsidRDefault="00B41DAC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</w:t>
      </w:r>
      <w:proofErr w:type="spellStart"/>
      <w:r w:rsidRPr="00553384">
        <w:rPr>
          <w:color w:val="auto"/>
          <w:sz w:val="28"/>
          <w:szCs w:val="28"/>
        </w:rPr>
        <w:t>гестагенные</w:t>
      </w:r>
      <w:proofErr w:type="spellEnd"/>
      <w:r w:rsidRPr="00553384">
        <w:rPr>
          <w:color w:val="auto"/>
          <w:sz w:val="28"/>
          <w:szCs w:val="28"/>
        </w:rPr>
        <w:t xml:space="preserve"> </w:t>
      </w:r>
      <w:proofErr w:type="spellStart"/>
      <w:r w:rsidRPr="00553384">
        <w:rPr>
          <w:color w:val="auto"/>
          <w:sz w:val="28"/>
          <w:szCs w:val="28"/>
        </w:rPr>
        <w:t>контрацептивы</w:t>
      </w:r>
      <w:proofErr w:type="spellEnd"/>
      <w:r w:rsidRPr="00553384">
        <w:rPr>
          <w:color w:val="auto"/>
          <w:sz w:val="28"/>
          <w:szCs w:val="28"/>
        </w:rPr>
        <w:t xml:space="preserve">: </w:t>
      </w:r>
    </w:p>
    <w:p w:rsidR="00B41DAC" w:rsidRPr="00553384" w:rsidRDefault="00B41DAC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lastRenderedPageBreak/>
        <w:t xml:space="preserve">• оральные </w:t>
      </w:r>
      <w:proofErr w:type="spellStart"/>
      <w:r w:rsidRPr="00553384">
        <w:rPr>
          <w:color w:val="auto"/>
          <w:sz w:val="28"/>
          <w:szCs w:val="28"/>
        </w:rPr>
        <w:t>контрацептивы</w:t>
      </w:r>
      <w:proofErr w:type="spellEnd"/>
      <w:r w:rsidRPr="00553384">
        <w:rPr>
          <w:color w:val="auto"/>
          <w:sz w:val="28"/>
          <w:szCs w:val="28"/>
        </w:rPr>
        <w:t xml:space="preserve">, содержащие микродозы </w:t>
      </w:r>
      <w:proofErr w:type="spellStart"/>
      <w:r w:rsidRPr="00553384">
        <w:rPr>
          <w:color w:val="auto"/>
          <w:sz w:val="28"/>
          <w:szCs w:val="28"/>
        </w:rPr>
        <w:t>гестагенов</w:t>
      </w:r>
      <w:proofErr w:type="spellEnd"/>
      <w:r w:rsidRPr="00553384">
        <w:rPr>
          <w:color w:val="auto"/>
          <w:sz w:val="28"/>
          <w:szCs w:val="28"/>
        </w:rPr>
        <w:t xml:space="preserve"> (</w:t>
      </w:r>
      <w:proofErr w:type="spellStart"/>
      <w:proofErr w:type="gramStart"/>
      <w:r w:rsidRPr="00553384">
        <w:rPr>
          <w:color w:val="auto"/>
          <w:sz w:val="28"/>
          <w:szCs w:val="28"/>
        </w:rPr>
        <w:t>мини-пили</w:t>
      </w:r>
      <w:proofErr w:type="spellEnd"/>
      <w:proofErr w:type="gramEnd"/>
      <w:r w:rsidRPr="00553384">
        <w:rPr>
          <w:color w:val="auto"/>
          <w:sz w:val="28"/>
          <w:szCs w:val="28"/>
        </w:rPr>
        <w:t xml:space="preserve">); </w:t>
      </w:r>
    </w:p>
    <w:p w:rsidR="00B41DAC" w:rsidRPr="00553384" w:rsidRDefault="00B41DAC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инъекционные; </w:t>
      </w:r>
    </w:p>
    <w:p w:rsidR="00B41DAC" w:rsidRPr="00553384" w:rsidRDefault="00B41DAC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</w:t>
      </w:r>
      <w:proofErr w:type="spellStart"/>
      <w:r w:rsidRPr="00553384">
        <w:rPr>
          <w:color w:val="auto"/>
          <w:sz w:val="28"/>
          <w:szCs w:val="28"/>
        </w:rPr>
        <w:t>имплантанты</w:t>
      </w:r>
      <w:proofErr w:type="spellEnd"/>
      <w:r w:rsidRPr="00553384">
        <w:rPr>
          <w:color w:val="auto"/>
          <w:sz w:val="28"/>
          <w:szCs w:val="28"/>
        </w:rPr>
        <w:t xml:space="preserve">; </w:t>
      </w:r>
    </w:p>
    <w:p w:rsidR="00B41DAC" w:rsidRPr="00553384" w:rsidRDefault="00B41DAC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влагалищные кольца с </w:t>
      </w:r>
      <w:proofErr w:type="spellStart"/>
      <w:r w:rsidRPr="00553384">
        <w:rPr>
          <w:color w:val="auto"/>
          <w:sz w:val="28"/>
          <w:szCs w:val="28"/>
        </w:rPr>
        <w:t>гестагенами</w:t>
      </w:r>
      <w:proofErr w:type="spellEnd"/>
      <w:r w:rsidRPr="00553384">
        <w:rPr>
          <w:color w:val="auto"/>
          <w:sz w:val="28"/>
          <w:szCs w:val="28"/>
        </w:rPr>
        <w:t xml:space="preserve">. </w:t>
      </w:r>
    </w:p>
    <w:p w:rsidR="0003330B" w:rsidRDefault="0003330B" w:rsidP="0003330B">
      <w:pPr>
        <w:pStyle w:val="Default"/>
        <w:ind w:firstLine="708"/>
        <w:jc w:val="both"/>
        <w:rPr>
          <w:sz w:val="28"/>
          <w:szCs w:val="28"/>
        </w:rPr>
      </w:pPr>
    </w:p>
    <w:p w:rsidR="00B41DAC" w:rsidRPr="00553384" w:rsidRDefault="00B41DAC" w:rsidP="0003330B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Комбинированные оральные </w:t>
      </w:r>
      <w:proofErr w:type="spellStart"/>
      <w:r w:rsidRPr="00553384">
        <w:rPr>
          <w:sz w:val="28"/>
          <w:szCs w:val="28"/>
        </w:rPr>
        <w:t>контрацептивы</w:t>
      </w:r>
      <w:proofErr w:type="spellEnd"/>
      <w:r w:rsidRPr="00553384">
        <w:rPr>
          <w:sz w:val="28"/>
          <w:szCs w:val="28"/>
        </w:rPr>
        <w:t xml:space="preserve"> - это таблетки, содержащие </w:t>
      </w:r>
      <w:proofErr w:type="gramStart"/>
      <w:r w:rsidRPr="00553384">
        <w:rPr>
          <w:sz w:val="28"/>
          <w:szCs w:val="28"/>
        </w:rPr>
        <w:t>эстрогенный</w:t>
      </w:r>
      <w:proofErr w:type="gramEnd"/>
      <w:r w:rsidRPr="00553384">
        <w:rPr>
          <w:sz w:val="28"/>
          <w:szCs w:val="28"/>
        </w:rPr>
        <w:t xml:space="preserve"> и </w:t>
      </w:r>
      <w:proofErr w:type="spellStart"/>
      <w:r w:rsidRPr="00553384">
        <w:rPr>
          <w:sz w:val="28"/>
          <w:szCs w:val="28"/>
        </w:rPr>
        <w:t>гестагенный</w:t>
      </w:r>
      <w:proofErr w:type="spellEnd"/>
      <w:r w:rsidRPr="00553384">
        <w:rPr>
          <w:sz w:val="28"/>
          <w:szCs w:val="28"/>
        </w:rPr>
        <w:t xml:space="preserve"> компоненты.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Механизм действия многообразен. Контрацептивный эффект достигается, прежде всего, в результате блокады циклических процессов гипоталамо-гипофизарной системы в ответ на введение стероидов (принцип обратной связи), а также из-за непосредственного тормозящего действия на яичники. В результате не происходит роста, развития фолликула и овуляции. Кроме того, </w:t>
      </w:r>
      <w:proofErr w:type="spellStart"/>
      <w:r w:rsidRPr="00553384">
        <w:rPr>
          <w:sz w:val="28"/>
          <w:szCs w:val="28"/>
        </w:rPr>
        <w:t>прогестагены</w:t>
      </w:r>
      <w:proofErr w:type="spellEnd"/>
      <w:r w:rsidRPr="00553384">
        <w:rPr>
          <w:sz w:val="28"/>
          <w:szCs w:val="28"/>
        </w:rPr>
        <w:t xml:space="preserve">, повышая вязкость цервикальной слизи, делают ее непроходимой для сперматозоидов. Наконец, </w:t>
      </w:r>
      <w:proofErr w:type="spellStart"/>
      <w:r w:rsidRPr="00553384">
        <w:rPr>
          <w:sz w:val="28"/>
          <w:szCs w:val="28"/>
        </w:rPr>
        <w:t>гестагенный</w:t>
      </w:r>
      <w:proofErr w:type="spellEnd"/>
      <w:r w:rsidRPr="00553384">
        <w:rPr>
          <w:sz w:val="28"/>
          <w:szCs w:val="28"/>
        </w:rPr>
        <w:t xml:space="preserve"> компонент замедляет перистальтику маточных труб и продвижение по ним яйцеклетки, а в эндометрии вызывает регрессивные изменения вплоть до атрофии, в результате чего имплантация яйцеклетки, если оплодотворение все же произошло, становится невозможной. Такой механизм действия обеспечивает высокую надежность КОК. При правильном применении контрацептивная эффективность достигает почти 100%, индекс </w:t>
      </w:r>
      <w:proofErr w:type="spellStart"/>
      <w:r w:rsidRPr="00553384">
        <w:rPr>
          <w:sz w:val="28"/>
          <w:szCs w:val="28"/>
        </w:rPr>
        <w:t>Перля</w:t>
      </w:r>
      <w:proofErr w:type="spellEnd"/>
      <w:r w:rsidRPr="00553384">
        <w:rPr>
          <w:sz w:val="28"/>
          <w:szCs w:val="28"/>
        </w:rPr>
        <w:t xml:space="preserve"> составляет 0,05-0,5.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Классификация </w:t>
      </w:r>
      <w:proofErr w:type="gramStart"/>
      <w:r w:rsidRPr="00553384">
        <w:rPr>
          <w:sz w:val="28"/>
          <w:szCs w:val="28"/>
        </w:rPr>
        <w:t>комбинированных</w:t>
      </w:r>
      <w:proofErr w:type="gramEnd"/>
      <w:r w:rsidRPr="00553384">
        <w:rPr>
          <w:sz w:val="28"/>
          <w:szCs w:val="28"/>
        </w:rPr>
        <w:t xml:space="preserve"> оральных </w:t>
      </w:r>
      <w:proofErr w:type="spellStart"/>
      <w:r w:rsidRPr="00553384">
        <w:rPr>
          <w:sz w:val="28"/>
          <w:szCs w:val="28"/>
        </w:rPr>
        <w:t>контрацептивов</w:t>
      </w:r>
      <w:proofErr w:type="spellEnd"/>
      <w:r w:rsidRPr="00553384">
        <w:rPr>
          <w:sz w:val="28"/>
          <w:szCs w:val="28"/>
        </w:rPr>
        <w:t xml:space="preserve">. </w:t>
      </w:r>
    </w:p>
    <w:p w:rsidR="00B41DAC" w:rsidRPr="00553384" w:rsidRDefault="00B41DAC" w:rsidP="0003330B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По содержанию </w:t>
      </w:r>
      <w:proofErr w:type="spellStart"/>
      <w:r w:rsidRPr="00553384">
        <w:rPr>
          <w:sz w:val="28"/>
          <w:szCs w:val="28"/>
        </w:rPr>
        <w:t>этинилэстрадиола</w:t>
      </w:r>
      <w:proofErr w:type="spellEnd"/>
      <w:r w:rsidRPr="00553384">
        <w:rPr>
          <w:sz w:val="28"/>
          <w:szCs w:val="28"/>
        </w:rPr>
        <w:t xml:space="preserve"> КОК подразделяют </w:t>
      </w:r>
      <w:proofErr w:type="gramStart"/>
      <w:r w:rsidRPr="00553384">
        <w:rPr>
          <w:sz w:val="28"/>
          <w:szCs w:val="28"/>
        </w:rPr>
        <w:t>на</w:t>
      </w:r>
      <w:proofErr w:type="gramEnd"/>
      <w:r w:rsidRPr="00553384">
        <w:rPr>
          <w:sz w:val="28"/>
          <w:szCs w:val="28"/>
        </w:rPr>
        <w:t xml:space="preserve">: </w:t>
      </w:r>
    </w:p>
    <w:p w:rsidR="00B41DAC" w:rsidRPr="00553384" w:rsidRDefault="00B41DAC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</w:t>
      </w:r>
      <w:proofErr w:type="spellStart"/>
      <w:r w:rsidRPr="00553384">
        <w:rPr>
          <w:sz w:val="28"/>
          <w:szCs w:val="28"/>
        </w:rPr>
        <w:t>высокодозированные</w:t>
      </w:r>
      <w:proofErr w:type="spellEnd"/>
      <w:r w:rsidRPr="00553384">
        <w:rPr>
          <w:sz w:val="28"/>
          <w:szCs w:val="28"/>
        </w:rPr>
        <w:t xml:space="preserve"> (более 35 мкг); • </w:t>
      </w:r>
      <w:proofErr w:type="spellStart"/>
      <w:r w:rsidRPr="00553384">
        <w:rPr>
          <w:sz w:val="28"/>
          <w:szCs w:val="28"/>
        </w:rPr>
        <w:t>низкодозированные</w:t>
      </w:r>
      <w:proofErr w:type="spellEnd"/>
      <w:r w:rsidRPr="00553384">
        <w:rPr>
          <w:sz w:val="28"/>
          <w:szCs w:val="28"/>
        </w:rPr>
        <w:t xml:space="preserve"> (30—35 мкг);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</w:t>
      </w:r>
      <w:proofErr w:type="spellStart"/>
      <w:r w:rsidRPr="00553384">
        <w:rPr>
          <w:sz w:val="28"/>
          <w:szCs w:val="28"/>
        </w:rPr>
        <w:t>микродозированные</w:t>
      </w:r>
      <w:proofErr w:type="spellEnd"/>
      <w:r w:rsidRPr="00553384">
        <w:rPr>
          <w:sz w:val="28"/>
          <w:szCs w:val="28"/>
        </w:rPr>
        <w:t xml:space="preserve"> (20 мкг).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</w:p>
    <w:p w:rsidR="00B41DAC" w:rsidRPr="00553384" w:rsidRDefault="00B41DAC" w:rsidP="0003330B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В настоящее время </w:t>
      </w:r>
      <w:proofErr w:type="spellStart"/>
      <w:r w:rsidRPr="00553384">
        <w:rPr>
          <w:sz w:val="28"/>
          <w:szCs w:val="28"/>
        </w:rPr>
        <w:t>высокодозированные</w:t>
      </w:r>
      <w:proofErr w:type="spellEnd"/>
      <w:r w:rsidRPr="00553384">
        <w:rPr>
          <w:sz w:val="28"/>
          <w:szCs w:val="28"/>
        </w:rPr>
        <w:t xml:space="preserve"> КОК с контрацептивной целью не применяются. </w:t>
      </w:r>
      <w:r w:rsidRPr="0003330B">
        <w:rPr>
          <w:b/>
          <w:sz w:val="28"/>
          <w:szCs w:val="28"/>
        </w:rPr>
        <w:t>Кроме того, КОК бывают</w:t>
      </w:r>
      <w:r w:rsidRPr="00553384">
        <w:rPr>
          <w:sz w:val="28"/>
          <w:szCs w:val="28"/>
        </w:rPr>
        <w:t xml:space="preserve">: </w:t>
      </w:r>
    </w:p>
    <w:p w:rsidR="00B41DAC" w:rsidRPr="00553384" w:rsidRDefault="00B41DAC" w:rsidP="00553384">
      <w:pPr>
        <w:pStyle w:val="Default"/>
        <w:spacing w:after="170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монофазные — все таблетки, входящие в упаковку, имеют один и тот же состав;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proofErr w:type="gramStart"/>
      <w:r w:rsidRPr="00553384">
        <w:rPr>
          <w:sz w:val="28"/>
          <w:szCs w:val="28"/>
        </w:rPr>
        <w:t xml:space="preserve">• многофазные (двухфазные, трехфазные) — в упаковке, рассчитанной на цикл приема, содержится 2 или 3 вида таблеток разного цвета, различающихся по количеству эстрогенного и </w:t>
      </w:r>
      <w:proofErr w:type="spellStart"/>
      <w:r w:rsidRPr="00553384">
        <w:rPr>
          <w:sz w:val="28"/>
          <w:szCs w:val="28"/>
        </w:rPr>
        <w:t>гестагенного</w:t>
      </w:r>
      <w:proofErr w:type="spellEnd"/>
      <w:r w:rsidRPr="00553384">
        <w:rPr>
          <w:sz w:val="28"/>
          <w:szCs w:val="28"/>
        </w:rPr>
        <w:t xml:space="preserve"> компонентов.</w:t>
      </w:r>
      <w:proofErr w:type="gramEnd"/>
      <w:r w:rsidRPr="00553384">
        <w:rPr>
          <w:sz w:val="28"/>
          <w:szCs w:val="28"/>
        </w:rPr>
        <w:t xml:space="preserve"> Ступенчатая дозировка вызывает в органах- мишенях (матка, молочные железы) циклические процессы, напоминающие таковые при нормальном менструальном цикле.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</w:p>
    <w:p w:rsidR="00B41DAC" w:rsidRPr="00553384" w:rsidRDefault="00B41DAC" w:rsidP="0003330B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Осложнения при приеме </w:t>
      </w:r>
      <w:proofErr w:type="gramStart"/>
      <w:r w:rsidRPr="00553384">
        <w:rPr>
          <w:sz w:val="28"/>
          <w:szCs w:val="28"/>
        </w:rPr>
        <w:t>комбинированных</w:t>
      </w:r>
      <w:proofErr w:type="gramEnd"/>
      <w:r w:rsidRPr="00553384">
        <w:rPr>
          <w:sz w:val="28"/>
          <w:szCs w:val="28"/>
        </w:rPr>
        <w:t xml:space="preserve"> оральных </w:t>
      </w:r>
      <w:proofErr w:type="spellStart"/>
      <w:r w:rsidRPr="00553384">
        <w:rPr>
          <w:sz w:val="28"/>
          <w:szCs w:val="28"/>
        </w:rPr>
        <w:t>контрацептивов</w:t>
      </w:r>
      <w:proofErr w:type="spellEnd"/>
      <w:r w:rsidRPr="00553384">
        <w:rPr>
          <w:sz w:val="28"/>
          <w:szCs w:val="28"/>
        </w:rPr>
        <w:t>. В связи с применением новых низк</w:t>
      </w:r>
      <w:proofErr w:type="gramStart"/>
      <w:r w:rsidRPr="00553384">
        <w:rPr>
          <w:sz w:val="28"/>
          <w:szCs w:val="28"/>
        </w:rPr>
        <w:t>о-</w:t>
      </w:r>
      <w:proofErr w:type="gramEnd"/>
      <w:r w:rsidRPr="00553384">
        <w:rPr>
          <w:sz w:val="28"/>
          <w:szCs w:val="28"/>
        </w:rPr>
        <w:t xml:space="preserve"> и </w:t>
      </w:r>
      <w:proofErr w:type="spellStart"/>
      <w:r w:rsidRPr="00553384">
        <w:rPr>
          <w:sz w:val="28"/>
          <w:szCs w:val="28"/>
        </w:rPr>
        <w:t>микродозированных</w:t>
      </w:r>
      <w:proofErr w:type="spellEnd"/>
      <w:r w:rsidRPr="00553384">
        <w:rPr>
          <w:sz w:val="28"/>
          <w:szCs w:val="28"/>
        </w:rPr>
        <w:t xml:space="preserve"> КОК, содержащих высокоселективные </w:t>
      </w:r>
      <w:proofErr w:type="spellStart"/>
      <w:r w:rsidRPr="00553384">
        <w:rPr>
          <w:sz w:val="28"/>
          <w:szCs w:val="28"/>
        </w:rPr>
        <w:t>гестагены</w:t>
      </w:r>
      <w:proofErr w:type="spellEnd"/>
      <w:r w:rsidRPr="00553384">
        <w:rPr>
          <w:sz w:val="28"/>
          <w:szCs w:val="28"/>
        </w:rPr>
        <w:t xml:space="preserve">, побочные эффекты встречаются редко. </w:t>
      </w:r>
    </w:p>
    <w:p w:rsidR="00B41DAC" w:rsidRPr="00553384" w:rsidRDefault="00B41DAC" w:rsidP="00553384">
      <w:pPr>
        <w:jc w:val="both"/>
        <w:rPr>
          <w:rFonts w:ascii="Times New Roman" w:hAnsi="Times New Roman" w:cs="Times New Roman"/>
          <w:sz w:val="28"/>
          <w:szCs w:val="28"/>
        </w:rPr>
      </w:pPr>
      <w:r w:rsidRPr="00553384">
        <w:rPr>
          <w:rFonts w:ascii="Times New Roman" w:hAnsi="Times New Roman" w:cs="Times New Roman"/>
          <w:sz w:val="28"/>
          <w:szCs w:val="28"/>
        </w:rPr>
        <w:t xml:space="preserve">У небольшого процента женщин, принимающих КОК, в первые 3 </w:t>
      </w:r>
      <w:proofErr w:type="spellStart"/>
      <w:proofErr w:type="gramStart"/>
      <w:r w:rsidRPr="00553384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53384">
        <w:rPr>
          <w:rFonts w:ascii="Times New Roman" w:hAnsi="Times New Roman" w:cs="Times New Roman"/>
          <w:sz w:val="28"/>
          <w:szCs w:val="28"/>
        </w:rPr>
        <w:t xml:space="preserve"> приема возможны неприятные ощущения, связанные с метаболическим действием половых стероидов. </w:t>
      </w:r>
      <w:proofErr w:type="gramStart"/>
      <w:r w:rsidRPr="0055338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эстрогензависимым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эффектам относятся тошнота, рвота, отеки, головокружение, обильные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менструальноподобные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кровотечения, к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гестагензависимым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— раздражительность,</w:t>
      </w:r>
      <w:r w:rsidR="00553384">
        <w:rPr>
          <w:rFonts w:ascii="Times New Roman" w:hAnsi="Times New Roman" w:cs="Times New Roman"/>
          <w:sz w:val="28"/>
          <w:szCs w:val="28"/>
        </w:rPr>
        <w:t xml:space="preserve"> </w:t>
      </w:r>
      <w:r w:rsidRPr="00553384">
        <w:rPr>
          <w:rFonts w:ascii="Times New Roman" w:hAnsi="Times New Roman" w:cs="Times New Roman"/>
          <w:sz w:val="28"/>
          <w:szCs w:val="28"/>
        </w:rPr>
        <w:t>депрессия, повышенная утомляемость, снижение либидо.</w:t>
      </w:r>
      <w:proofErr w:type="gramEnd"/>
      <w:r w:rsidRPr="00553384">
        <w:rPr>
          <w:rFonts w:ascii="Times New Roman" w:hAnsi="Times New Roman" w:cs="Times New Roman"/>
          <w:sz w:val="28"/>
          <w:szCs w:val="28"/>
        </w:rPr>
        <w:t xml:space="preserve"> Головная боль, мигрень,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молочных желез, кровяные выделения могут быть обусловлены действием обоих компонентов КОК. </w:t>
      </w:r>
      <w:proofErr w:type="gramStart"/>
      <w:r w:rsidRPr="00553384">
        <w:rPr>
          <w:rFonts w:ascii="Times New Roman" w:hAnsi="Times New Roman" w:cs="Times New Roman"/>
          <w:sz w:val="28"/>
          <w:szCs w:val="28"/>
        </w:rPr>
        <w:t xml:space="preserve">В настоящее время эти признаки рассматриваются </w:t>
      </w:r>
      <w:r w:rsidRPr="00553384">
        <w:rPr>
          <w:rFonts w:ascii="Times New Roman" w:hAnsi="Times New Roman" w:cs="Times New Roman"/>
          <w:sz w:val="28"/>
          <w:szCs w:val="28"/>
        </w:rPr>
        <w:lastRenderedPageBreak/>
        <w:t xml:space="preserve">как симптомы адаптации к КОК, обычно не требуют назначения корригирующих средств и самостоятельно исчезают к концу 3-го месяца регулярного приема. </w:t>
      </w:r>
      <w:proofErr w:type="gramEnd"/>
    </w:p>
    <w:p w:rsidR="00B41DAC" w:rsidRPr="00553384" w:rsidRDefault="00B41DAC" w:rsidP="00553384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Наиболее серьезное осложнение при приеме КОК — влияние на систему гемостаза. Доказано, что эстрогенный компонент КОК активирует свертывающую систему крови (увеличение образования и активация фибриногена, тромбина, факторов VII и X), из-за чего повышается </w:t>
      </w:r>
      <w:proofErr w:type="gramStart"/>
      <w:r w:rsidRPr="00553384">
        <w:rPr>
          <w:sz w:val="28"/>
          <w:szCs w:val="28"/>
        </w:rPr>
        <w:t>риск</w:t>
      </w:r>
      <w:proofErr w:type="gramEnd"/>
      <w:r w:rsidRPr="00553384">
        <w:rPr>
          <w:sz w:val="28"/>
          <w:szCs w:val="28"/>
        </w:rPr>
        <w:t xml:space="preserve"> прежде всего венозных тромбозов, а также коронарных и церебральных, и тромбоэмболии. Возможность тромботических осложнений зависит от дозы </w:t>
      </w:r>
      <w:proofErr w:type="spellStart"/>
      <w:r w:rsidRPr="00553384">
        <w:rPr>
          <w:sz w:val="28"/>
          <w:szCs w:val="28"/>
        </w:rPr>
        <w:t>этинилэстрадиола</w:t>
      </w:r>
      <w:proofErr w:type="spellEnd"/>
      <w:r w:rsidRPr="00553384">
        <w:rPr>
          <w:sz w:val="28"/>
          <w:szCs w:val="28"/>
        </w:rPr>
        <w:t xml:space="preserve">, входящего в КОК, и факторов риска, к которым относят возраст старше 35 лет, курение, артериальную гипертензию, </w:t>
      </w:r>
      <w:proofErr w:type="spellStart"/>
      <w:r w:rsidRPr="00553384">
        <w:rPr>
          <w:sz w:val="28"/>
          <w:szCs w:val="28"/>
        </w:rPr>
        <w:t>гиперлипидемию</w:t>
      </w:r>
      <w:proofErr w:type="spellEnd"/>
      <w:r w:rsidRPr="00553384">
        <w:rPr>
          <w:sz w:val="28"/>
          <w:szCs w:val="28"/>
        </w:rPr>
        <w:t>, ожирение и др. Общепризнано, что использование низк</w:t>
      </w:r>
      <w:proofErr w:type="gramStart"/>
      <w:r w:rsidRPr="00553384">
        <w:rPr>
          <w:sz w:val="28"/>
          <w:szCs w:val="28"/>
        </w:rPr>
        <w:t>о-</w:t>
      </w:r>
      <w:proofErr w:type="gramEnd"/>
      <w:r w:rsidRPr="00553384">
        <w:rPr>
          <w:sz w:val="28"/>
          <w:szCs w:val="28"/>
        </w:rPr>
        <w:t xml:space="preserve"> или </w:t>
      </w:r>
      <w:proofErr w:type="spellStart"/>
      <w:r w:rsidRPr="00553384">
        <w:rPr>
          <w:sz w:val="28"/>
          <w:szCs w:val="28"/>
        </w:rPr>
        <w:t>микродозированных</w:t>
      </w:r>
      <w:proofErr w:type="spellEnd"/>
      <w:r w:rsidRPr="00553384">
        <w:rPr>
          <w:sz w:val="28"/>
          <w:szCs w:val="28"/>
        </w:rPr>
        <w:t xml:space="preserve"> КОК не оказывает существенного влияния на систему гемостаза у здоровых женщин. </w:t>
      </w:r>
    </w:p>
    <w:p w:rsidR="0003330B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При приеме КОК повышается артериальное давление, что обусловлено влиянием эстрогенного компонента на </w:t>
      </w:r>
      <w:proofErr w:type="spellStart"/>
      <w:r w:rsidRPr="00553384">
        <w:rPr>
          <w:sz w:val="28"/>
          <w:szCs w:val="28"/>
        </w:rPr>
        <w:t>ренин-ангиотензин-альдостероновую</w:t>
      </w:r>
      <w:proofErr w:type="spellEnd"/>
      <w:r w:rsidRPr="00553384">
        <w:rPr>
          <w:sz w:val="28"/>
          <w:szCs w:val="28"/>
        </w:rPr>
        <w:t xml:space="preserve"> систему. Однако это явление отмечено лишь у женщин с неблагоприятным анамнезом (наследственная предрасположенность, ожирение, артериальная гипертензия в настоящем, </w:t>
      </w:r>
      <w:proofErr w:type="spellStart"/>
      <w:r w:rsidRPr="00553384">
        <w:rPr>
          <w:sz w:val="28"/>
          <w:szCs w:val="28"/>
        </w:rPr>
        <w:t>ОПГ-гестозы</w:t>
      </w:r>
      <w:proofErr w:type="spellEnd"/>
      <w:r w:rsidRPr="00553384">
        <w:rPr>
          <w:sz w:val="28"/>
          <w:szCs w:val="28"/>
        </w:rPr>
        <w:t xml:space="preserve"> в прошлом). Клинически значимого изменения артериального давления у здоровых женщин, принимающих КОК, не выявлено.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03330B">
        <w:rPr>
          <w:b/>
          <w:sz w:val="28"/>
          <w:szCs w:val="28"/>
        </w:rPr>
        <w:t xml:space="preserve"> При использовании КОК возможен ряд метаболических нарушений</w:t>
      </w:r>
      <w:r w:rsidRPr="00553384">
        <w:rPr>
          <w:sz w:val="28"/>
          <w:szCs w:val="28"/>
        </w:rPr>
        <w:t xml:space="preserve">: </w:t>
      </w:r>
    </w:p>
    <w:p w:rsidR="00B41DAC" w:rsidRPr="00553384" w:rsidRDefault="00B41DAC" w:rsidP="00553384">
      <w:pPr>
        <w:pStyle w:val="Default"/>
        <w:spacing w:after="174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толерантности к глюкозе и повышение ее уровня в крови (эстрогенное влияние), что провоцирует проявление латентных форм сахарного диабета; </w:t>
      </w:r>
    </w:p>
    <w:p w:rsidR="00B41DAC" w:rsidRPr="00553384" w:rsidRDefault="00B41DAC" w:rsidP="00553384">
      <w:pPr>
        <w:pStyle w:val="Default"/>
        <w:spacing w:after="174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неблагоприятное влияние </w:t>
      </w:r>
      <w:proofErr w:type="spellStart"/>
      <w:r w:rsidRPr="00553384">
        <w:rPr>
          <w:sz w:val="28"/>
          <w:szCs w:val="28"/>
        </w:rPr>
        <w:t>гестагенов</w:t>
      </w:r>
      <w:proofErr w:type="spellEnd"/>
      <w:r w:rsidRPr="00553384">
        <w:rPr>
          <w:sz w:val="28"/>
          <w:szCs w:val="28"/>
        </w:rPr>
        <w:t xml:space="preserve"> на липидный обмен (повышение общего холестерина и </w:t>
      </w:r>
      <w:proofErr w:type="spellStart"/>
      <w:r w:rsidRPr="00553384">
        <w:rPr>
          <w:sz w:val="28"/>
          <w:szCs w:val="28"/>
        </w:rPr>
        <w:t>егоатерогенных</w:t>
      </w:r>
      <w:proofErr w:type="spellEnd"/>
      <w:r w:rsidRPr="00553384">
        <w:rPr>
          <w:sz w:val="28"/>
          <w:szCs w:val="28"/>
        </w:rPr>
        <w:t xml:space="preserve"> фракций — </w:t>
      </w:r>
      <w:proofErr w:type="spellStart"/>
      <w:r w:rsidRPr="00553384">
        <w:rPr>
          <w:sz w:val="28"/>
          <w:szCs w:val="28"/>
        </w:rPr>
        <w:t>липопротеинов</w:t>
      </w:r>
      <w:proofErr w:type="spellEnd"/>
      <w:r w:rsidRPr="00553384">
        <w:rPr>
          <w:sz w:val="28"/>
          <w:szCs w:val="28"/>
        </w:rPr>
        <w:t xml:space="preserve"> низкой и очень низкой плотности), что повышает риск развития атеросклероза и сосудистых осложнений. Однако современные селективные </w:t>
      </w:r>
      <w:proofErr w:type="spellStart"/>
      <w:r w:rsidRPr="00553384">
        <w:rPr>
          <w:sz w:val="28"/>
          <w:szCs w:val="28"/>
        </w:rPr>
        <w:t>гестагены</w:t>
      </w:r>
      <w:proofErr w:type="spellEnd"/>
      <w:r w:rsidRPr="00553384">
        <w:rPr>
          <w:sz w:val="28"/>
          <w:szCs w:val="28"/>
        </w:rPr>
        <w:t xml:space="preserve">, входящие в состав КОК III поколения, не оказывают отрицательного влияния на липидный обмен. Кроме того, действие эстрогенов на липидный обмен прямо противоположно эффекту </w:t>
      </w:r>
      <w:proofErr w:type="spellStart"/>
      <w:r w:rsidRPr="00553384">
        <w:rPr>
          <w:sz w:val="28"/>
          <w:szCs w:val="28"/>
        </w:rPr>
        <w:t>гестагенов</w:t>
      </w:r>
      <w:proofErr w:type="spellEnd"/>
      <w:r w:rsidRPr="00553384">
        <w:rPr>
          <w:sz w:val="28"/>
          <w:szCs w:val="28"/>
        </w:rPr>
        <w:t xml:space="preserve">, что расценивается как фактор защиты сосудистой стенки;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повышение массы тела обусловлено влиянием как </w:t>
      </w:r>
      <w:proofErr w:type="spellStart"/>
      <w:r w:rsidRPr="00553384">
        <w:rPr>
          <w:sz w:val="28"/>
          <w:szCs w:val="28"/>
        </w:rPr>
        <w:t>гестагенного</w:t>
      </w:r>
      <w:proofErr w:type="spellEnd"/>
      <w:r w:rsidRPr="00553384">
        <w:rPr>
          <w:sz w:val="28"/>
          <w:szCs w:val="28"/>
        </w:rPr>
        <w:t xml:space="preserve"> (анаболический эффект), так </w:t>
      </w:r>
      <w:proofErr w:type="spellStart"/>
      <w:r w:rsidRPr="00553384">
        <w:rPr>
          <w:sz w:val="28"/>
          <w:szCs w:val="28"/>
        </w:rPr>
        <w:t>иэстрогенного</w:t>
      </w:r>
      <w:proofErr w:type="spellEnd"/>
      <w:r w:rsidRPr="00553384">
        <w:rPr>
          <w:sz w:val="28"/>
          <w:szCs w:val="28"/>
        </w:rPr>
        <w:t xml:space="preserve"> компонента (задержка жидкости), повышением аппетита.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</w:p>
    <w:p w:rsidR="00B41DAC" w:rsidRPr="00553384" w:rsidRDefault="00B41DAC" w:rsidP="00553384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Современные КОК с невысоким содержанием эстрогенов и </w:t>
      </w:r>
      <w:proofErr w:type="gramStart"/>
      <w:r w:rsidRPr="00553384">
        <w:rPr>
          <w:sz w:val="28"/>
          <w:szCs w:val="28"/>
        </w:rPr>
        <w:t>селективными</w:t>
      </w:r>
      <w:proofErr w:type="gram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гестагенами</w:t>
      </w:r>
      <w:proofErr w:type="spellEnd"/>
      <w:r w:rsidRPr="00553384">
        <w:rPr>
          <w:sz w:val="28"/>
          <w:szCs w:val="28"/>
        </w:rPr>
        <w:t xml:space="preserve"> практически не влияют на массу тела.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Эстрогены могут оказывать небольшое токсическое </w:t>
      </w:r>
      <w:r w:rsidRPr="0003330B">
        <w:rPr>
          <w:sz w:val="28"/>
          <w:szCs w:val="28"/>
          <w:u w:val="single"/>
        </w:rPr>
        <w:t>действие на печень</w:t>
      </w:r>
      <w:r w:rsidRPr="00553384">
        <w:rPr>
          <w:sz w:val="28"/>
          <w:szCs w:val="28"/>
        </w:rPr>
        <w:t xml:space="preserve">, проявляющееся в транзиторном повышении </w:t>
      </w:r>
      <w:proofErr w:type="spellStart"/>
      <w:r w:rsidRPr="00553384">
        <w:rPr>
          <w:sz w:val="28"/>
          <w:szCs w:val="28"/>
        </w:rPr>
        <w:t>трансаминаз</w:t>
      </w:r>
      <w:proofErr w:type="spellEnd"/>
      <w:r w:rsidRPr="00553384">
        <w:rPr>
          <w:sz w:val="28"/>
          <w:szCs w:val="28"/>
        </w:rPr>
        <w:t xml:space="preserve">, вызывать </w:t>
      </w:r>
      <w:proofErr w:type="gramStart"/>
      <w:r w:rsidRPr="00553384">
        <w:rPr>
          <w:sz w:val="28"/>
          <w:szCs w:val="28"/>
        </w:rPr>
        <w:t>внутрипеченочный</w:t>
      </w:r>
      <w:proofErr w:type="gram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холестаз</w:t>
      </w:r>
      <w:proofErr w:type="spellEnd"/>
      <w:r w:rsidRPr="00553384">
        <w:rPr>
          <w:sz w:val="28"/>
          <w:szCs w:val="28"/>
        </w:rPr>
        <w:t xml:space="preserve"> с развитием </w:t>
      </w:r>
      <w:proofErr w:type="spellStart"/>
      <w:r w:rsidRPr="00553384">
        <w:rPr>
          <w:sz w:val="28"/>
          <w:szCs w:val="28"/>
        </w:rPr>
        <w:t>холестатического</w:t>
      </w:r>
      <w:proofErr w:type="spellEnd"/>
      <w:r w:rsidRPr="00553384">
        <w:rPr>
          <w:sz w:val="28"/>
          <w:szCs w:val="28"/>
        </w:rPr>
        <w:t xml:space="preserve"> гепатита и желтухи. </w:t>
      </w:r>
      <w:proofErr w:type="spellStart"/>
      <w:r w:rsidRPr="000A4185">
        <w:rPr>
          <w:sz w:val="28"/>
          <w:szCs w:val="28"/>
          <w:u w:val="single"/>
        </w:rPr>
        <w:t>Гестагены</w:t>
      </w:r>
      <w:proofErr w:type="spellEnd"/>
      <w:r w:rsidRPr="000A4185">
        <w:rPr>
          <w:sz w:val="28"/>
          <w:szCs w:val="28"/>
          <w:u w:val="single"/>
        </w:rPr>
        <w:t>, повышая концентрацию холестерина в желчи, способствуют образованию камней в желчных протоках и пузыре</w:t>
      </w:r>
      <w:r w:rsidRPr="00553384">
        <w:rPr>
          <w:sz w:val="28"/>
          <w:szCs w:val="28"/>
        </w:rPr>
        <w:t xml:space="preserve">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proofErr w:type="spellStart"/>
      <w:r w:rsidRPr="00553384">
        <w:rPr>
          <w:sz w:val="28"/>
          <w:szCs w:val="28"/>
        </w:rPr>
        <w:t>Акне</w:t>
      </w:r>
      <w:proofErr w:type="spellEnd"/>
      <w:r w:rsidRPr="00553384">
        <w:rPr>
          <w:sz w:val="28"/>
          <w:szCs w:val="28"/>
        </w:rPr>
        <w:t xml:space="preserve">, себорея, гирсутизм </w:t>
      </w:r>
      <w:proofErr w:type="gramStart"/>
      <w:r w:rsidRPr="00553384">
        <w:rPr>
          <w:sz w:val="28"/>
          <w:szCs w:val="28"/>
        </w:rPr>
        <w:t>возможны</w:t>
      </w:r>
      <w:proofErr w:type="gramEnd"/>
      <w:r w:rsidRPr="00553384">
        <w:rPr>
          <w:sz w:val="28"/>
          <w:szCs w:val="28"/>
        </w:rPr>
        <w:t xml:space="preserve"> при применении </w:t>
      </w:r>
      <w:proofErr w:type="spellStart"/>
      <w:r w:rsidRPr="00553384">
        <w:rPr>
          <w:sz w:val="28"/>
          <w:szCs w:val="28"/>
        </w:rPr>
        <w:t>гестагенов</w:t>
      </w:r>
      <w:proofErr w:type="spellEnd"/>
      <w:r w:rsidRPr="00553384">
        <w:rPr>
          <w:sz w:val="28"/>
          <w:szCs w:val="28"/>
        </w:rPr>
        <w:t xml:space="preserve"> с выраженным </w:t>
      </w:r>
      <w:proofErr w:type="spellStart"/>
      <w:r w:rsidRPr="00553384">
        <w:rPr>
          <w:sz w:val="28"/>
          <w:szCs w:val="28"/>
        </w:rPr>
        <w:t>андрогенным</w:t>
      </w:r>
      <w:proofErr w:type="spellEnd"/>
      <w:r w:rsidRPr="00553384">
        <w:rPr>
          <w:sz w:val="28"/>
          <w:szCs w:val="28"/>
        </w:rPr>
        <w:t xml:space="preserve"> действием. </w:t>
      </w:r>
      <w:proofErr w:type="gramStart"/>
      <w:r w:rsidRPr="00553384">
        <w:rPr>
          <w:sz w:val="28"/>
          <w:szCs w:val="28"/>
        </w:rPr>
        <w:t>Используемые</w:t>
      </w:r>
      <w:proofErr w:type="gramEnd"/>
      <w:r w:rsidRPr="00553384">
        <w:rPr>
          <w:sz w:val="28"/>
          <w:szCs w:val="28"/>
        </w:rPr>
        <w:t xml:space="preserve"> в настоящее время высокоселективные </w:t>
      </w:r>
      <w:proofErr w:type="spellStart"/>
      <w:r w:rsidRPr="00553384">
        <w:rPr>
          <w:sz w:val="28"/>
          <w:szCs w:val="28"/>
        </w:rPr>
        <w:t>гестагены</w:t>
      </w:r>
      <w:proofErr w:type="spellEnd"/>
      <w:r w:rsidRPr="00553384">
        <w:rPr>
          <w:sz w:val="28"/>
          <w:szCs w:val="28"/>
        </w:rPr>
        <w:t xml:space="preserve">, наоборот, проявляют </w:t>
      </w:r>
      <w:proofErr w:type="spellStart"/>
      <w:r w:rsidRPr="00553384">
        <w:rPr>
          <w:sz w:val="28"/>
          <w:szCs w:val="28"/>
        </w:rPr>
        <w:t>антиандрогенное</w:t>
      </w:r>
      <w:proofErr w:type="spellEnd"/>
      <w:r w:rsidRPr="00553384">
        <w:rPr>
          <w:sz w:val="28"/>
          <w:szCs w:val="28"/>
        </w:rPr>
        <w:t xml:space="preserve"> действие и дают не только контрацептивный, но и лечебный эффект. </w:t>
      </w:r>
    </w:p>
    <w:p w:rsidR="00B41DAC" w:rsidRPr="00553384" w:rsidRDefault="00B41DAC" w:rsidP="00553384">
      <w:pPr>
        <w:pStyle w:val="Default"/>
        <w:ind w:firstLine="708"/>
        <w:jc w:val="both"/>
        <w:rPr>
          <w:sz w:val="28"/>
          <w:szCs w:val="28"/>
        </w:rPr>
      </w:pPr>
      <w:r w:rsidRPr="000A4185">
        <w:rPr>
          <w:b/>
          <w:sz w:val="28"/>
          <w:szCs w:val="28"/>
        </w:rPr>
        <w:t>Резкое ухудшение зрения при использовании КОК является следствием острого тромбоза сетчатки и требует немедленной отмены препарата</w:t>
      </w:r>
      <w:r w:rsidRPr="00553384">
        <w:rPr>
          <w:sz w:val="28"/>
          <w:szCs w:val="28"/>
        </w:rPr>
        <w:t xml:space="preserve">. Следует учитывать, что КОК вызывают отек роговицы с дискомфортом при использовании контактных линз.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0A4185">
        <w:rPr>
          <w:b/>
          <w:sz w:val="28"/>
          <w:szCs w:val="28"/>
        </w:rPr>
        <w:t xml:space="preserve">К редким, но вызывающим опасения осложнениям относится аменорея, возникающая после прекращения приема КОК. Есть мнение, что КОК не вызывает </w:t>
      </w:r>
      <w:r w:rsidRPr="000A4185">
        <w:rPr>
          <w:b/>
          <w:sz w:val="28"/>
          <w:szCs w:val="28"/>
        </w:rPr>
        <w:lastRenderedPageBreak/>
        <w:t>аменорею, а лишь скрывает гормональные нарушения</w:t>
      </w:r>
      <w:r w:rsidRPr="00553384">
        <w:rPr>
          <w:sz w:val="28"/>
          <w:szCs w:val="28"/>
        </w:rPr>
        <w:t xml:space="preserve"> регулярными </w:t>
      </w:r>
      <w:proofErr w:type="spellStart"/>
      <w:r w:rsidRPr="00553384">
        <w:rPr>
          <w:sz w:val="28"/>
          <w:szCs w:val="28"/>
        </w:rPr>
        <w:t>менструальноподобными</w:t>
      </w:r>
      <w:proofErr w:type="spellEnd"/>
      <w:r w:rsidRPr="00553384">
        <w:rPr>
          <w:sz w:val="28"/>
          <w:szCs w:val="28"/>
        </w:rPr>
        <w:t xml:space="preserve"> кровяными выделениями. Таких пациенток следует обязательно обследовать на предмет опухоли гипофиза. </w:t>
      </w:r>
    </w:p>
    <w:p w:rsidR="00B41DAC" w:rsidRPr="00553384" w:rsidRDefault="00B41DAC" w:rsidP="00553384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Длительный прием КОК изменяет </w:t>
      </w:r>
      <w:proofErr w:type="spellStart"/>
      <w:r w:rsidRPr="00553384">
        <w:rPr>
          <w:sz w:val="28"/>
          <w:szCs w:val="28"/>
        </w:rPr>
        <w:t>микроэкологию</w:t>
      </w:r>
      <w:proofErr w:type="spellEnd"/>
      <w:r w:rsidRPr="00553384">
        <w:rPr>
          <w:sz w:val="28"/>
          <w:szCs w:val="28"/>
        </w:rPr>
        <w:t xml:space="preserve"> влагалища, способствуя возникновению бактериального </w:t>
      </w:r>
      <w:proofErr w:type="spellStart"/>
      <w:r w:rsidRPr="00553384">
        <w:rPr>
          <w:sz w:val="28"/>
          <w:szCs w:val="28"/>
        </w:rPr>
        <w:t>вагиноза</w:t>
      </w:r>
      <w:proofErr w:type="spellEnd"/>
      <w:r w:rsidRPr="00553384">
        <w:rPr>
          <w:sz w:val="28"/>
          <w:szCs w:val="28"/>
        </w:rPr>
        <w:t xml:space="preserve">, вагинального кандидоза. Кроме того, применение КОК рассматривается как фактор риска для перехода имеющейся дисплазии шейки матки в карциному. Женщины, принимающие КОК, должны проходить регулярные цитологические исследования мазков из шейки матки. </w:t>
      </w:r>
    </w:p>
    <w:p w:rsidR="00B41DAC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Любой из компонентов КОК может вызвать аллергическую реакцию. </w:t>
      </w:r>
    </w:p>
    <w:p w:rsidR="000A6766" w:rsidRPr="00553384" w:rsidRDefault="00B41DAC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Один из самых частых побочных эффектов — маточные кровотечения при использовании КОК (от «мажущих» до «прорывных»). Причинами кровотечений служат недостаток гормонов для конкретной пациентки (эстрогенов при появлении кровяных выделений в первой половине цикла, </w:t>
      </w:r>
      <w:proofErr w:type="spellStart"/>
      <w:r w:rsidRPr="00553384">
        <w:rPr>
          <w:sz w:val="28"/>
          <w:szCs w:val="28"/>
        </w:rPr>
        <w:t>гестагенов</w:t>
      </w:r>
      <w:proofErr w:type="spellEnd"/>
      <w:r w:rsidRPr="00553384">
        <w:rPr>
          <w:sz w:val="28"/>
          <w:szCs w:val="28"/>
        </w:rPr>
        <w:t xml:space="preserve"> — во второй половине), нарушение всасывания препарата (рвота, диарея), пропуски приема таблеток, конкурентное действие принимаемых вместе с КОК других лекарственных препаратов. Эффект КОК снижается при одновременном приеме некоторых антибиотиков (</w:t>
      </w:r>
      <w:proofErr w:type="spellStart"/>
      <w:r w:rsidRPr="00553384">
        <w:rPr>
          <w:sz w:val="28"/>
          <w:szCs w:val="28"/>
        </w:rPr>
        <w:t>рифампицин</w:t>
      </w:r>
      <w:proofErr w:type="spellEnd"/>
      <w:r w:rsidRPr="00553384">
        <w:rPr>
          <w:sz w:val="28"/>
          <w:szCs w:val="28"/>
        </w:rPr>
        <w:t xml:space="preserve">, тетрациклины, </w:t>
      </w:r>
      <w:proofErr w:type="spellStart"/>
      <w:r w:rsidRPr="00553384">
        <w:rPr>
          <w:sz w:val="28"/>
          <w:szCs w:val="28"/>
        </w:rPr>
        <w:t>левомицетин</w:t>
      </w:r>
      <w:proofErr w:type="spellEnd"/>
      <w:r w:rsidRPr="00553384">
        <w:rPr>
          <w:sz w:val="28"/>
          <w:szCs w:val="28"/>
        </w:rPr>
        <w:t xml:space="preserve">, </w:t>
      </w:r>
      <w:proofErr w:type="spellStart"/>
      <w:r w:rsidRPr="00553384">
        <w:rPr>
          <w:sz w:val="28"/>
          <w:szCs w:val="28"/>
        </w:rPr>
        <w:t>ампициллин</w:t>
      </w:r>
      <w:proofErr w:type="spellEnd"/>
      <w:r w:rsidRPr="00553384">
        <w:rPr>
          <w:sz w:val="28"/>
          <w:szCs w:val="28"/>
        </w:rPr>
        <w:t>), противосудорожных препаратов (</w:t>
      </w:r>
      <w:proofErr w:type="spellStart"/>
      <w:r w:rsidRPr="00553384">
        <w:rPr>
          <w:sz w:val="28"/>
          <w:szCs w:val="28"/>
        </w:rPr>
        <w:t>фенобарбитал</w:t>
      </w:r>
      <w:proofErr w:type="spellEnd"/>
      <w:r w:rsidRPr="00553384">
        <w:rPr>
          <w:sz w:val="28"/>
          <w:szCs w:val="28"/>
        </w:rPr>
        <w:t>,</w:t>
      </w:r>
      <w:r w:rsidR="000A6766" w:rsidRPr="00553384">
        <w:rPr>
          <w:sz w:val="28"/>
          <w:szCs w:val="28"/>
        </w:rPr>
        <w:t xml:space="preserve"> </w:t>
      </w:r>
      <w:proofErr w:type="spellStart"/>
      <w:r w:rsidR="000A6766" w:rsidRPr="00553384">
        <w:rPr>
          <w:sz w:val="28"/>
          <w:szCs w:val="28"/>
        </w:rPr>
        <w:t>карбамазепин</w:t>
      </w:r>
      <w:proofErr w:type="spellEnd"/>
      <w:r w:rsidR="000A6766" w:rsidRPr="00553384">
        <w:rPr>
          <w:sz w:val="28"/>
          <w:szCs w:val="28"/>
        </w:rPr>
        <w:t>), транквилизаторов (</w:t>
      </w:r>
      <w:proofErr w:type="spellStart"/>
      <w:r w:rsidR="000A6766" w:rsidRPr="00553384">
        <w:rPr>
          <w:sz w:val="28"/>
          <w:szCs w:val="28"/>
        </w:rPr>
        <w:t>мепробамат</w:t>
      </w:r>
      <w:proofErr w:type="spellEnd"/>
      <w:r w:rsidR="000A6766" w:rsidRPr="00553384">
        <w:rPr>
          <w:sz w:val="28"/>
          <w:szCs w:val="28"/>
        </w:rPr>
        <w:t xml:space="preserve">, </w:t>
      </w:r>
      <w:proofErr w:type="spellStart"/>
      <w:r w:rsidR="000A6766" w:rsidRPr="00553384">
        <w:rPr>
          <w:sz w:val="28"/>
          <w:szCs w:val="28"/>
        </w:rPr>
        <w:t>хлордиазепоксид</w:t>
      </w:r>
      <w:proofErr w:type="spellEnd"/>
      <w:r w:rsidR="000A6766" w:rsidRPr="00553384">
        <w:rPr>
          <w:sz w:val="28"/>
          <w:szCs w:val="28"/>
        </w:rPr>
        <w:t>), нестероидных противовоспалительных средств (</w:t>
      </w:r>
      <w:proofErr w:type="spellStart"/>
      <w:r w:rsidR="000A6766" w:rsidRPr="00553384">
        <w:rPr>
          <w:sz w:val="28"/>
          <w:szCs w:val="28"/>
        </w:rPr>
        <w:t>бутадион</w:t>
      </w:r>
      <w:proofErr w:type="spellEnd"/>
      <w:r w:rsidR="000A6766" w:rsidRPr="00553384">
        <w:rPr>
          <w:sz w:val="28"/>
          <w:szCs w:val="28"/>
        </w:rPr>
        <w:t xml:space="preserve">), </w:t>
      </w:r>
      <w:proofErr w:type="spellStart"/>
      <w:r w:rsidR="000A6766" w:rsidRPr="00553384">
        <w:rPr>
          <w:sz w:val="28"/>
          <w:szCs w:val="28"/>
        </w:rPr>
        <w:t>бета-блокаторов</w:t>
      </w:r>
      <w:proofErr w:type="spellEnd"/>
      <w:r w:rsidR="000A6766" w:rsidRPr="00553384">
        <w:rPr>
          <w:sz w:val="28"/>
          <w:szCs w:val="28"/>
        </w:rPr>
        <w:t xml:space="preserve"> (</w:t>
      </w:r>
      <w:proofErr w:type="spellStart"/>
      <w:r w:rsidR="000A6766" w:rsidRPr="00553384">
        <w:rPr>
          <w:sz w:val="28"/>
          <w:szCs w:val="28"/>
        </w:rPr>
        <w:t>индерал</w:t>
      </w:r>
      <w:proofErr w:type="spellEnd"/>
      <w:r w:rsidR="000A6766" w:rsidRPr="00553384">
        <w:rPr>
          <w:sz w:val="28"/>
          <w:szCs w:val="28"/>
        </w:rPr>
        <w:t xml:space="preserve">, </w:t>
      </w:r>
      <w:proofErr w:type="spellStart"/>
      <w:r w:rsidR="000A6766" w:rsidRPr="00553384">
        <w:rPr>
          <w:sz w:val="28"/>
          <w:szCs w:val="28"/>
        </w:rPr>
        <w:t>атенолол</w:t>
      </w:r>
      <w:proofErr w:type="spellEnd"/>
      <w:r w:rsidR="000A6766" w:rsidRPr="00553384">
        <w:rPr>
          <w:sz w:val="28"/>
          <w:szCs w:val="28"/>
        </w:rPr>
        <w:t xml:space="preserve">), сульфаниламидов. В большинстве случаев, однако, </w:t>
      </w:r>
      <w:proofErr w:type="spellStart"/>
      <w:r w:rsidR="000A6766" w:rsidRPr="00553384">
        <w:rPr>
          <w:sz w:val="28"/>
          <w:szCs w:val="28"/>
        </w:rPr>
        <w:t>межменструальные</w:t>
      </w:r>
      <w:proofErr w:type="spellEnd"/>
      <w:r w:rsidR="000A6766" w:rsidRPr="00553384">
        <w:rPr>
          <w:sz w:val="28"/>
          <w:szCs w:val="28"/>
        </w:rPr>
        <w:t xml:space="preserve"> кровяные выделения самостоятельно исчезают в течение первых 3 </w:t>
      </w:r>
      <w:proofErr w:type="spellStart"/>
      <w:proofErr w:type="gramStart"/>
      <w:r w:rsidR="000A6766" w:rsidRPr="00553384">
        <w:rPr>
          <w:sz w:val="28"/>
          <w:szCs w:val="28"/>
        </w:rPr>
        <w:t>мес</w:t>
      </w:r>
      <w:proofErr w:type="spellEnd"/>
      <w:proofErr w:type="gramEnd"/>
      <w:r w:rsidR="000A6766" w:rsidRPr="00553384">
        <w:rPr>
          <w:sz w:val="28"/>
          <w:szCs w:val="28"/>
        </w:rPr>
        <w:t xml:space="preserve"> приема КОК и не требуют отмены </w:t>
      </w:r>
      <w:proofErr w:type="spellStart"/>
      <w:r w:rsidR="000A6766" w:rsidRPr="00553384">
        <w:rPr>
          <w:sz w:val="28"/>
          <w:szCs w:val="28"/>
        </w:rPr>
        <w:t>контрацептивов</w:t>
      </w:r>
      <w:proofErr w:type="spellEnd"/>
      <w:r w:rsidR="000A6766" w:rsidRPr="00553384">
        <w:rPr>
          <w:sz w:val="28"/>
          <w:szCs w:val="28"/>
        </w:rPr>
        <w:t xml:space="preserve">. </w:t>
      </w:r>
    </w:p>
    <w:p w:rsidR="000A6766" w:rsidRPr="00553384" w:rsidRDefault="000A6766" w:rsidP="00553384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КОК не оказывают отрицательного влияния на фертильность в дальнейшем (она восстанавливается в большинстве наблюдений в течение первых 3 </w:t>
      </w:r>
      <w:proofErr w:type="spellStart"/>
      <w:proofErr w:type="gramStart"/>
      <w:r w:rsidRPr="00553384">
        <w:rPr>
          <w:sz w:val="28"/>
          <w:szCs w:val="28"/>
        </w:rPr>
        <w:t>мес</w:t>
      </w:r>
      <w:proofErr w:type="spellEnd"/>
      <w:proofErr w:type="gramEnd"/>
      <w:r w:rsidRPr="00553384">
        <w:rPr>
          <w:sz w:val="28"/>
          <w:szCs w:val="28"/>
        </w:rPr>
        <w:t xml:space="preserve"> после отмены препарата), не увеличивают риск возникновения дефектов плода. </w:t>
      </w:r>
      <w:proofErr w:type="gramStart"/>
      <w:r w:rsidRPr="00553384">
        <w:rPr>
          <w:sz w:val="28"/>
          <w:szCs w:val="28"/>
        </w:rPr>
        <w:t xml:space="preserve">Случайное применение современных гормональных </w:t>
      </w:r>
      <w:proofErr w:type="spellStart"/>
      <w:r w:rsidRPr="00553384">
        <w:rPr>
          <w:sz w:val="28"/>
          <w:szCs w:val="28"/>
        </w:rPr>
        <w:t>контрацептивов</w:t>
      </w:r>
      <w:proofErr w:type="spellEnd"/>
      <w:r w:rsidRPr="00553384">
        <w:rPr>
          <w:sz w:val="28"/>
          <w:szCs w:val="28"/>
        </w:rPr>
        <w:t xml:space="preserve"> в ранние сроки беременности не дает мутагенного и </w:t>
      </w:r>
      <w:proofErr w:type="spellStart"/>
      <w:r w:rsidRPr="00553384">
        <w:rPr>
          <w:sz w:val="28"/>
          <w:szCs w:val="28"/>
        </w:rPr>
        <w:t>тератогенного</w:t>
      </w:r>
      <w:proofErr w:type="spellEnd"/>
      <w:r w:rsidRPr="00553384">
        <w:rPr>
          <w:sz w:val="28"/>
          <w:szCs w:val="28"/>
        </w:rPr>
        <w:t xml:space="preserve"> эффектов и не требует прерывания беременности. </w:t>
      </w:r>
      <w:proofErr w:type="gramEnd"/>
    </w:p>
    <w:p w:rsidR="000A4185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>КОК не только оказывают контрацептивное действие, но и способны обеспечить различные преимущества.</w:t>
      </w:r>
    </w:p>
    <w:p w:rsidR="000A4185" w:rsidRDefault="000A6766" w:rsidP="00553384">
      <w:pPr>
        <w:pStyle w:val="Default"/>
        <w:jc w:val="both"/>
        <w:rPr>
          <w:sz w:val="28"/>
          <w:szCs w:val="28"/>
        </w:rPr>
      </w:pPr>
      <w:r w:rsidRPr="000A4185">
        <w:rPr>
          <w:b/>
          <w:sz w:val="28"/>
          <w:szCs w:val="28"/>
        </w:rPr>
        <w:t xml:space="preserve"> К контрацептивным преимуществам КОК относят</w:t>
      </w:r>
      <w:r w:rsidRPr="00553384">
        <w:rPr>
          <w:sz w:val="28"/>
          <w:szCs w:val="28"/>
        </w:rPr>
        <w:t>: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 • высокую эффективность и почти немедленный контрацептивный эффект;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обратимость метода;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низкую частоту побочных эффектов;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хороший контроль фертильности;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отсутствие связи с половым актом и влияния на полового партнера; • устранение страха нежелательной беременности;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простоту в применении.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proofErr w:type="spellStart"/>
      <w:r w:rsidRPr="000A4185">
        <w:rPr>
          <w:b/>
          <w:sz w:val="28"/>
          <w:szCs w:val="28"/>
        </w:rPr>
        <w:t>Неконтрацептивные</w:t>
      </w:r>
      <w:proofErr w:type="spellEnd"/>
      <w:r w:rsidRPr="000A4185">
        <w:rPr>
          <w:b/>
          <w:sz w:val="28"/>
          <w:szCs w:val="28"/>
        </w:rPr>
        <w:t xml:space="preserve"> преимущества КОК</w:t>
      </w:r>
      <w:r w:rsidRPr="00553384">
        <w:rPr>
          <w:sz w:val="28"/>
          <w:szCs w:val="28"/>
        </w:rPr>
        <w:t xml:space="preserve">: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риска развития рака яичников на 45—50%;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риска развития рака эндометрия на 50—60%;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риска развития доброкачественных заболеваний молочных желез на 50—75%;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риска развития миомы матки на 17% каждые 5 лет приема;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lastRenderedPageBreak/>
        <w:t xml:space="preserve">• снижение </w:t>
      </w:r>
      <w:proofErr w:type="gramStart"/>
      <w:r w:rsidRPr="00553384">
        <w:rPr>
          <w:sz w:val="28"/>
          <w:szCs w:val="28"/>
        </w:rPr>
        <w:t>частоты развития воспалительных заболеваний органов малого таза</w:t>
      </w:r>
      <w:proofErr w:type="gramEnd"/>
      <w:r w:rsidRPr="00553384">
        <w:rPr>
          <w:sz w:val="28"/>
          <w:szCs w:val="28"/>
        </w:rPr>
        <w:t xml:space="preserve"> на 50—70% в результате повышения вязкости цервикальной слизи;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частоты внематочной беременности;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снижение частоты (до 90%) развития </w:t>
      </w:r>
      <w:proofErr w:type="spellStart"/>
      <w:r w:rsidRPr="00553384">
        <w:rPr>
          <w:sz w:val="28"/>
          <w:szCs w:val="28"/>
        </w:rPr>
        <w:t>ретенционных</w:t>
      </w:r>
      <w:proofErr w:type="spellEnd"/>
      <w:r w:rsidRPr="00553384">
        <w:rPr>
          <w:sz w:val="28"/>
          <w:szCs w:val="28"/>
        </w:rPr>
        <w:t xml:space="preserve"> образований (кист) яичника;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ослабление симптомов </w:t>
      </w:r>
      <w:proofErr w:type="spellStart"/>
      <w:r w:rsidRPr="00553384">
        <w:rPr>
          <w:sz w:val="28"/>
          <w:szCs w:val="28"/>
        </w:rPr>
        <w:t>предменструального</w:t>
      </w:r>
      <w:proofErr w:type="spellEnd"/>
      <w:r w:rsidRPr="00553384">
        <w:rPr>
          <w:sz w:val="28"/>
          <w:szCs w:val="28"/>
        </w:rPr>
        <w:t xml:space="preserve"> синдрома и дисменореи;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sz w:val="28"/>
          <w:szCs w:val="28"/>
        </w:rPr>
        <w:t xml:space="preserve">• снижение риска развития </w:t>
      </w:r>
      <w:proofErr w:type="spellStart"/>
      <w:r w:rsidRPr="00553384">
        <w:rPr>
          <w:sz w:val="28"/>
          <w:szCs w:val="28"/>
        </w:rPr>
        <w:t>постменопаузального</w:t>
      </w:r>
      <w:proofErr w:type="spell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остеопороза</w:t>
      </w:r>
      <w:proofErr w:type="spellEnd"/>
      <w:r w:rsidRPr="00553384">
        <w:rPr>
          <w:sz w:val="28"/>
          <w:szCs w:val="28"/>
        </w:rPr>
        <w:t xml:space="preserve"> (повышение </w:t>
      </w:r>
      <w:proofErr w:type="spellStart"/>
      <w:r w:rsidRPr="00553384">
        <w:rPr>
          <w:sz w:val="28"/>
          <w:szCs w:val="28"/>
        </w:rPr>
        <w:t>минерализациикостной</w:t>
      </w:r>
      <w:proofErr w:type="spellEnd"/>
      <w:r w:rsidRPr="00553384">
        <w:rPr>
          <w:sz w:val="28"/>
          <w:szCs w:val="28"/>
        </w:rPr>
        <w:t xml:space="preserve"> ткани); </w:t>
      </w:r>
    </w:p>
    <w:p w:rsidR="000A6766" w:rsidRPr="00553384" w:rsidRDefault="000A6766" w:rsidP="00553384">
      <w:pPr>
        <w:pStyle w:val="Default"/>
        <w:spacing w:after="171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снижение риска развития железодефицитной анемии в связи с меньшей потерей крови </w:t>
      </w:r>
      <w:proofErr w:type="spellStart"/>
      <w:r w:rsidRPr="00553384">
        <w:rPr>
          <w:color w:val="auto"/>
          <w:sz w:val="28"/>
          <w:szCs w:val="28"/>
        </w:rPr>
        <w:t>применструальноподобных</w:t>
      </w:r>
      <w:proofErr w:type="spellEnd"/>
      <w:r w:rsidRPr="00553384">
        <w:rPr>
          <w:color w:val="auto"/>
          <w:sz w:val="28"/>
          <w:szCs w:val="28"/>
        </w:rPr>
        <w:t xml:space="preserve"> выделениях, чем при обычной менструации; • лечебный эффект при </w:t>
      </w:r>
      <w:proofErr w:type="spellStart"/>
      <w:r w:rsidRPr="00553384">
        <w:rPr>
          <w:color w:val="auto"/>
          <w:sz w:val="28"/>
          <w:szCs w:val="28"/>
        </w:rPr>
        <w:t>акне</w:t>
      </w:r>
      <w:proofErr w:type="spellEnd"/>
      <w:r w:rsidRPr="00553384">
        <w:rPr>
          <w:color w:val="auto"/>
          <w:sz w:val="28"/>
          <w:szCs w:val="28"/>
        </w:rPr>
        <w:t xml:space="preserve">, себорее, гирсутизме (для КОК III поколения); </w:t>
      </w:r>
    </w:p>
    <w:p w:rsidR="000A6766" w:rsidRPr="00553384" w:rsidRDefault="000A6766" w:rsidP="00553384">
      <w:pPr>
        <w:pStyle w:val="Default"/>
        <w:spacing w:after="171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лечебный эффект при </w:t>
      </w:r>
      <w:proofErr w:type="spellStart"/>
      <w:r w:rsidRPr="00553384">
        <w:rPr>
          <w:color w:val="auto"/>
          <w:sz w:val="28"/>
          <w:szCs w:val="28"/>
        </w:rPr>
        <w:t>эндометриозе</w:t>
      </w:r>
      <w:proofErr w:type="spellEnd"/>
      <w:r w:rsidRPr="00553384">
        <w:rPr>
          <w:color w:val="auto"/>
          <w:sz w:val="28"/>
          <w:szCs w:val="28"/>
        </w:rPr>
        <w:t xml:space="preserve">; </w:t>
      </w:r>
    </w:p>
    <w:p w:rsidR="000A6766" w:rsidRPr="00553384" w:rsidRDefault="000A6766" w:rsidP="00553384">
      <w:pPr>
        <w:pStyle w:val="Default"/>
        <w:spacing w:after="171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лечебный эффект трехфазных КОК при </w:t>
      </w:r>
      <w:proofErr w:type="spellStart"/>
      <w:r w:rsidRPr="00553384">
        <w:rPr>
          <w:color w:val="auto"/>
          <w:sz w:val="28"/>
          <w:szCs w:val="28"/>
        </w:rPr>
        <w:t>неосложненной</w:t>
      </w:r>
      <w:proofErr w:type="spellEnd"/>
      <w:r w:rsidRPr="00553384">
        <w:rPr>
          <w:color w:val="auto"/>
          <w:sz w:val="28"/>
          <w:szCs w:val="28"/>
        </w:rPr>
        <w:t xml:space="preserve"> эктопии шейки матки (</w:t>
      </w:r>
      <w:proofErr w:type="spellStart"/>
      <w:r w:rsidRPr="00553384">
        <w:rPr>
          <w:color w:val="auto"/>
          <w:sz w:val="28"/>
          <w:szCs w:val="28"/>
        </w:rPr>
        <w:t>стимуляциярепаративных</w:t>
      </w:r>
      <w:proofErr w:type="spellEnd"/>
      <w:r w:rsidRPr="00553384">
        <w:rPr>
          <w:color w:val="auto"/>
          <w:sz w:val="28"/>
          <w:szCs w:val="28"/>
        </w:rPr>
        <w:t xml:space="preserve"> процессов в участках эктопии); </w:t>
      </w:r>
    </w:p>
    <w:p w:rsidR="000A6766" w:rsidRPr="00553384" w:rsidRDefault="000A6766" w:rsidP="00553384">
      <w:pPr>
        <w:pStyle w:val="Default"/>
        <w:spacing w:after="171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>• лечебный эффект при некоторых формах бесплодия с нарушением овуляции (</w:t>
      </w:r>
      <w:proofErr w:type="spellStart"/>
      <w:r w:rsidRPr="00553384">
        <w:rPr>
          <w:color w:val="auto"/>
          <w:sz w:val="28"/>
          <w:szCs w:val="28"/>
        </w:rPr>
        <w:t>ребаун</w:t>
      </w:r>
      <w:proofErr w:type="gramStart"/>
      <w:r w:rsidRPr="00553384">
        <w:rPr>
          <w:color w:val="auto"/>
          <w:sz w:val="28"/>
          <w:szCs w:val="28"/>
        </w:rPr>
        <w:t>д</w:t>
      </w:r>
      <w:proofErr w:type="spellEnd"/>
      <w:r w:rsidRPr="00553384">
        <w:rPr>
          <w:color w:val="auto"/>
          <w:sz w:val="28"/>
          <w:szCs w:val="28"/>
        </w:rPr>
        <w:t>-</w:t>
      </w:r>
      <w:proofErr w:type="gramEnd"/>
      <w:r w:rsidRPr="00553384">
        <w:rPr>
          <w:color w:val="auto"/>
          <w:sz w:val="28"/>
          <w:szCs w:val="28"/>
        </w:rPr>
        <w:t xml:space="preserve"> эффект после отмены КОК); </w:t>
      </w:r>
    </w:p>
    <w:p w:rsidR="000A6766" w:rsidRPr="00553384" w:rsidRDefault="000A6766" w:rsidP="00553384">
      <w:pPr>
        <w:pStyle w:val="Default"/>
        <w:spacing w:after="171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повышение приемлемости ВМК;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положительное влияние на течение язвы желудка и двенадцатиперстной кишки, </w:t>
      </w:r>
      <w:proofErr w:type="spellStart"/>
      <w:r w:rsidRPr="00553384">
        <w:rPr>
          <w:color w:val="auto"/>
          <w:sz w:val="28"/>
          <w:szCs w:val="28"/>
        </w:rPr>
        <w:t>ревматоидногоартрита</w:t>
      </w:r>
      <w:proofErr w:type="spellEnd"/>
      <w:r w:rsidRPr="00553384">
        <w:rPr>
          <w:color w:val="auto"/>
          <w:sz w:val="28"/>
          <w:szCs w:val="28"/>
        </w:rPr>
        <w:t xml:space="preserve">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 xml:space="preserve">Преимущества более присущи </w:t>
      </w:r>
      <w:proofErr w:type="gramStart"/>
      <w:r w:rsidRPr="000A4185">
        <w:rPr>
          <w:b/>
          <w:color w:val="auto"/>
          <w:sz w:val="28"/>
          <w:szCs w:val="28"/>
        </w:rPr>
        <w:t>монофазным</w:t>
      </w:r>
      <w:proofErr w:type="gramEnd"/>
      <w:r w:rsidRPr="000A4185">
        <w:rPr>
          <w:b/>
          <w:color w:val="auto"/>
          <w:sz w:val="28"/>
          <w:szCs w:val="28"/>
        </w:rPr>
        <w:t xml:space="preserve"> КОК</w:t>
      </w:r>
      <w:r w:rsidRPr="00553384">
        <w:rPr>
          <w:color w:val="auto"/>
          <w:sz w:val="28"/>
          <w:szCs w:val="28"/>
        </w:rPr>
        <w:t xml:space="preserve">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Защитный эффект проявляется уже через 1 год приема, усиливается с увеличением продолжительности приема и сохраняется в течение 10—15 лет после прекращения приема КОК. Недостатки метода: </w:t>
      </w:r>
    </w:p>
    <w:p w:rsidR="000A6766" w:rsidRPr="00553384" w:rsidRDefault="000A6766" w:rsidP="00553384">
      <w:pPr>
        <w:pStyle w:val="Default"/>
        <w:spacing w:after="170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необходимость ежедневного приема; </w:t>
      </w:r>
    </w:p>
    <w:p w:rsidR="000A6766" w:rsidRPr="00553384" w:rsidRDefault="000A6766" w:rsidP="00553384">
      <w:pPr>
        <w:pStyle w:val="Default"/>
        <w:spacing w:after="170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возможность ошибок при приеме; </w:t>
      </w:r>
    </w:p>
    <w:p w:rsidR="000A6766" w:rsidRPr="00553384" w:rsidRDefault="000A6766" w:rsidP="00553384">
      <w:pPr>
        <w:pStyle w:val="Default"/>
        <w:spacing w:after="170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отсутствие защиты от инфекций, передающихся половым путем; </w:t>
      </w:r>
    </w:p>
    <w:p w:rsidR="000A6766" w:rsidRPr="00553384" w:rsidRDefault="000A6766" w:rsidP="00553384">
      <w:pPr>
        <w:pStyle w:val="Default"/>
        <w:spacing w:after="170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возможность развития серьезных осложнений;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снижение эффективности КОК при одновременном приеме других лекарственных препаратов.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>Показания.</w:t>
      </w:r>
      <w:r w:rsidRPr="00553384">
        <w:rPr>
          <w:color w:val="auto"/>
          <w:sz w:val="28"/>
          <w:szCs w:val="28"/>
        </w:rPr>
        <w:t xml:space="preserve"> В настоящее время согласно критериям ВОЗ, гормональная контрацепция рекомендуется: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женщинам любого возраста, желающим ограничить свою репродуктивную функцию: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 </w:t>
      </w:r>
      <w:proofErr w:type="spellStart"/>
      <w:r w:rsidRPr="00553384">
        <w:rPr>
          <w:color w:val="auto"/>
          <w:sz w:val="28"/>
          <w:szCs w:val="28"/>
        </w:rPr>
        <w:t>послеабортном</w:t>
      </w:r>
      <w:proofErr w:type="spellEnd"/>
      <w:r w:rsidRPr="00553384">
        <w:rPr>
          <w:color w:val="auto"/>
          <w:sz w:val="28"/>
          <w:szCs w:val="28"/>
        </w:rPr>
        <w:t xml:space="preserve"> периоде;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 послеродовом периоде (через 3 </w:t>
      </w:r>
      <w:proofErr w:type="spellStart"/>
      <w:r w:rsidRPr="00553384">
        <w:rPr>
          <w:color w:val="auto"/>
          <w:sz w:val="28"/>
          <w:szCs w:val="28"/>
        </w:rPr>
        <w:t>нед</w:t>
      </w:r>
      <w:proofErr w:type="spellEnd"/>
      <w:r w:rsidRPr="00553384">
        <w:rPr>
          <w:color w:val="auto"/>
          <w:sz w:val="28"/>
          <w:szCs w:val="28"/>
        </w:rPr>
        <w:t xml:space="preserve"> после родов, если женщина не кормит грудью);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пациенткам с эктопической беременностью в анамнезе;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</w:t>
      </w:r>
      <w:proofErr w:type="gramStart"/>
      <w:r w:rsidRPr="00553384">
        <w:rPr>
          <w:color w:val="auto"/>
          <w:sz w:val="28"/>
          <w:szCs w:val="28"/>
        </w:rPr>
        <w:t>перенесшим</w:t>
      </w:r>
      <w:proofErr w:type="gramEnd"/>
      <w:r w:rsidRPr="00553384">
        <w:rPr>
          <w:color w:val="auto"/>
          <w:sz w:val="28"/>
          <w:szCs w:val="28"/>
        </w:rPr>
        <w:t xml:space="preserve"> воспалительные заболевания органов малого таза;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lastRenderedPageBreak/>
        <w:t xml:space="preserve">• пациенткам с </w:t>
      </w:r>
      <w:proofErr w:type="spellStart"/>
      <w:r w:rsidRPr="00553384">
        <w:rPr>
          <w:color w:val="auto"/>
          <w:sz w:val="28"/>
          <w:szCs w:val="28"/>
        </w:rPr>
        <w:t>менометроррагиями</w:t>
      </w:r>
      <w:proofErr w:type="spellEnd"/>
      <w:r w:rsidRPr="00553384">
        <w:rPr>
          <w:color w:val="auto"/>
          <w:sz w:val="28"/>
          <w:szCs w:val="28"/>
        </w:rPr>
        <w:t xml:space="preserve">;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при железодефицитной анемии; </w:t>
      </w:r>
    </w:p>
    <w:p w:rsidR="000A6766" w:rsidRPr="00553384" w:rsidRDefault="000A6766" w:rsidP="001B13B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больным </w:t>
      </w:r>
      <w:proofErr w:type="spellStart"/>
      <w:r w:rsidRPr="00553384">
        <w:rPr>
          <w:color w:val="auto"/>
          <w:sz w:val="28"/>
          <w:szCs w:val="28"/>
        </w:rPr>
        <w:t>эндометриозом</w:t>
      </w:r>
      <w:proofErr w:type="spellEnd"/>
      <w:r w:rsidRPr="00553384">
        <w:rPr>
          <w:color w:val="auto"/>
          <w:sz w:val="28"/>
          <w:szCs w:val="28"/>
        </w:rPr>
        <w:t xml:space="preserve">, фиброзно-кистозной мастопатией (для монофазных КОК);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больным с </w:t>
      </w:r>
      <w:proofErr w:type="spellStart"/>
      <w:r w:rsidRPr="00553384">
        <w:rPr>
          <w:color w:val="auto"/>
          <w:sz w:val="28"/>
          <w:szCs w:val="28"/>
        </w:rPr>
        <w:t>предменструальным</w:t>
      </w:r>
      <w:proofErr w:type="spellEnd"/>
      <w:r w:rsidRPr="00553384">
        <w:rPr>
          <w:color w:val="auto"/>
          <w:sz w:val="28"/>
          <w:szCs w:val="28"/>
        </w:rPr>
        <w:t xml:space="preserve"> синдромом, дисменореей, </w:t>
      </w:r>
      <w:proofErr w:type="spellStart"/>
      <w:r w:rsidRPr="00553384">
        <w:rPr>
          <w:color w:val="auto"/>
          <w:sz w:val="28"/>
          <w:szCs w:val="28"/>
        </w:rPr>
        <w:t>овуляторным</w:t>
      </w:r>
      <w:proofErr w:type="spellEnd"/>
      <w:r w:rsidRPr="00553384">
        <w:rPr>
          <w:color w:val="auto"/>
          <w:sz w:val="28"/>
          <w:szCs w:val="28"/>
        </w:rPr>
        <w:t xml:space="preserve"> синдромом;• больным с </w:t>
      </w:r>
      <w:proofErr w:type="spellStart"/>
      <w:r w:rsidRPr="00553384">
        <w:rPr>
          <w:color w:val="auto"/>
          <w:sz w:val="28"/>
          <w:szCs w:val="28"/>
        </w:rPr>
        <w:t>ретенционными</w:t>
      </w:r>
      <w:proofErr w:type="spellEnd"/>
      <w:r w:rsidRPr="00553384">
        <w:rPr>
          <w:color w:val="auto"/>
          <w:sz w:val="28"/>
          <w:szCs w:val="28"/>
        </w:rPr>
        <w:t xml:space="preserve"> образованиями яичников (для монофазных КОК); • при </w:t>
      </w:r>
      <w:proofErr w:type="spellStart"/>
      <w:r w:rsidRPr="00553384">
        <w:rPr>
          <w:color w:val="auto"/>
          <w:sz w:val="28"/>
          <w:szCs w:val="28"/>
        </w:rPr>
        <w:t>акне</w:t>
      </w:r>
      <w:proofErr w:type="spellEnd"/>
      <w:r w:rsidRPr="00553384">
        <w:rPr>
          <w:color w:val="auto"/>
          <w:sz w:val="28"/>
          <w:szCs w:val="28"/>
        </w:rPr>
        <w:t xml:space="preserve">, себорее, гирсутизме (для КОК с </w:t>
      </w:r>
      <w:proofErr w:type="spellStart"/>
      <w:r w:rsidRPr="00553384">
        <w:rPr>
          <w:color w:val="auto"/>
          <w:sz w:val="28"/>
          <w:szCs w:val="28"/>
        </w:rPr>
        <w:t>гестагенами</w:t>
      </w:r>
      <w:proofErr w:type="spellEnd"/>
      <w:r w:rsidRPr="00553384">
        <w:rPr>
          <w:color w:val="auto"/>
          <w:sz w:val="28"/>
          <w:szCs w:val="28"/>
        </w:rPr>
        <w:t xml:space="preserve"> III поколения).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>Противопоказания.</w:t>
      </w:r>
      <w:r w:rsidRPr="00553384">
        <w:rPr>
          <w:color w:val="auto"/>
          <w:sz w:val="28"/>
          <w:szCs w:val="28"/>
        </w:rPr>
        <w:t xml:space="preserve"> Согласно критериям ВОЗ, по риску гормональной контрацепции выделяют 4 категории женщин: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I — женщины, не имеющие противопоказаний к приему КОК.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II — женщины, у которых польза от применения КОК превышает риск. </w:t>
      </w:r>
    </w:p>
    <w:p w:rsidR="000A6766" w:rsidRPr="00553384" w:rsidRDefault="000A6766" w:rsidP="00553384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III — женщины, у которых риск применения КОК превышает их пользу.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IV — женщины, которым КОК абсолютно противопоказаны.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>Абсолютные противопоказания к назначению КОК</w:t>
      </w:r>
      <w:r w:rsidRPr="00553384">
        <w:rPr>
          <w:color w:val="auto"/>
          <w:sz w:val="28"/>
          <w:szCs w:val="28"/>
        </w:rPr>
        <w:t xml:space="preserve">: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гормонально-зависимые злокачественные опухоли (опухоли половых органов, молочной железы);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выраженные нарушения функции печени и почек;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опухоли печени;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беременность;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тяжелые </w:t>
      </w:r>
      <w:proofErr w:type="spellStart"/>
      <w:proofErr w:type="gramStart"/>
      <w:r w:rsidRPr="00553384">
        <w:rPr>
          <w:color w:val="auto"/>
          <w:sz w:val="28"/>
          <w:szCs w:val="28"/>
        </w:rPr>
        <w:t>сердечно-сосудистые</w:t>
      </w:r>
      <w:proofErr w:type="spellEnd"/>
      <w:proofErr w:type="gramEnd"/>
      <w:r w:rsidRPr="00553384">
        <w:rPr>
          <w:color w:val="auto"/>
          <w:sz w:val="28"/>
          <w:szCs w:val="28"/>
        </w:rPr>
        <w:t xml:space="preserve"> заболевания, сосудистые заболевания головного мозга; кровотечения из половых путей неясной этиологии;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тяжелая артериальная гипертензия (артериальное давление выше 180/110 мм </w:t>
      </w:r>
      <w:proofErr w:type="spellStart"/>
      <w:r w:rsidRPr="00553384">
        <w:rPr>
          <w:color w:val="auto"/>
          <w:sz w:val="28"/>
          <w:szCs w:val="28"/>
        </w:rPr>
        <w:t>рт</w:t>
      </w:r>
      <w:proofErr w:type="spellEnd"/>
      <w:r w:rsidRPr="00553384">
        <w:rPr>
          <w:color w:val="auto"/>
          <w:sz w:val="28"/>
          <w:szCs w:val="28"/>
        </w:rPr>
        <w:t xml:space="preserve">. ст.);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мигрени с очаговой неврологической симптоматикой;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острый тромбоз глубоких вен, тромбоэмболия; </w:t>
      </w:r>
    </w:p>
    <w:p w:rsidR="001B13B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длительная иммобилизация;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период 4 </w:t>
      </w:r>
      <w:proofErr w:type="spellStart"/>
      <w:r w:rsidRPr="00553384">
        <w:rPr>
          <w:color w:val="auto"/>
          <w:sz w:val="28"/>
          <w:szCs w:val="28"/>
        </w:rPr>
        <w:t>нед</w:t>
      </w:r>
      <w:proofErr w:type="spellEnd"/>
      <w:r w:rsidRPr="00553384">
        <w:rPr>
          <w:color w:val="auto"/>
          <w:sz w:val="28"/>
          <w:szCs w:val="28"/>
        </w:rPr>
        <w:t xml:space="preserve"> до и 2 </w:t>
      </w:r>
      <w:proofErr w:type="spellStart"/>
      <w:r w:rsidRPr="00553384">
        <w:rPr>
          <w:color w:val="auto"/>
          <w:sz w:val="28"/>
          <w:szCs w:val="28"/>
        </w:rPr>
        <w:t>нед</w:t>
      </w:r>
      <w:proofErr w:type="spellEnd"/>
      <w:r w:rsidRPr="00553384">
        <w:rPr>
          <w:color w:val="auto"/>
          <w:sz w:val="28"/>
          <w:szCs w:val="28"/>
        </w:rPr>
        <w:t xml:space="preserve"> после полостных хирургических операций (повышение </w:t>
      </w:r>
      <w:proofErr w:type="spellStart"/>
      <w:r w:rsidRPr="00553384">
        <w:rPr>
          <w:color w:val="auto"/>
          <w:sz w:val="28"/>
          <w:szCs w:val="28"/>
        </w:rPr>
        <w:t>рискатромботических</w:t>
      </w:r>
      <w:proofErr w:type="spellEnd"/>
      <w:r w:rsidRPr="00553384">
        <w:rPr>
          <w:color w:val="auto"/>
          <w:sz w:val="28"/>
          <w:szCs w:val="28"/>
        </w:rPr>
        <w:t xml:space="preserve"> осложнений);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курение в сочетании с возрастом старше 35 лет;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сахарный диабет с сосудистыми осложнениями;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ожирение III—IV степени;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лактация (эстрогены проникают в грудное молоко). Возможность использования </w:t>
      </w:r>
      <w:proofErr w:type="spellStart"/>
      <w:r w:rsidRPr="00553384">
        <w:rPr>
          <w:color w:val="auto"/>
          <w:sz w:val="28"/>
          <w:szCs w:val="28"/>
        </w:rPr>
        <w:t>оральнойконтрацепции</w:t>
      </w:r>
      <w:proofErr w:type="spellEnd"/>
      <w:r w:rsidRPr="00553384">
        <w:rPr>
          <w:color w:val="auto"/>
          <w:sz w:val="28"/>
          <w:szCs w:val="28"/>
        </w:rPr>
        <w:t xml:space="preserve"> при других заболеваниях, на течение которых могут повлиять КОК, определяют индивидуально.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 xml:space="preserve">Состояния, требующие немедленной отмены </w:t>
      </w:r>
      <w:proofErr w:type="gramStart"/>
      <w:r w:rsidRPr="000A4185">
        <w:rPr>
          <w:b/>
          <w:color w:val="auto"/>
          <w:sz w:val="28"/>
          <w:szCs w:val="28"/>
        </w:rPr>
        <w:t>гормональных</w:t>
      </w:r>
      <w:proofErr w:type="gramEnd"/>
      <w:r w:rsidRPr="000A4185">
        <w:rPr>
          <w:b/>
          <w:color w:val="auto"/>
          <w:sz w:val="28"/>
          <w:szCs w:val="28"/>
        </w:rPr>
        <w:t xml:space="preserve"> </w:t>
      </w:r>
      <w:proofErr w:type="spellStart"/>
      <w:r w:rsidRPr="000A4185">
        <w:rPr>
          <w:b/>
          <w:color w:val="auto"/>
          <w:sz w:val="28"/>
          <w:szCs w:val="28"/>
        </w:rPr>
        <w:t>контрацептивов</w:t>
      </w:r>
      <w:proofErr w:type="spellEnd"/>
      <w:r w:rsidRPr="00553384">
        <w:rPr>
          <w:color w:val="auto"/>
          <w:sz w:val="28"/>
          <w:szCs w:val="28"/>
        </w:rPr>
        <w:t xml:space="preserve">: </w:t>
      </w:r>
    </w:p>
    <w:p w:rsidR="000A6766" w:rsidRPr="00553384" w:rsidRDefault="000A6766" w:rsidP="001B13B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внезапная сильная головная боль;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lastRenderedPageBreak/>
        <w:t xml:space="preserve">• внезапное нарушение зрения, координации, речи, потеря чувствительности в конечностях;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острая боль в груди, необъяснимая одышка, кровохарканье;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острая боль в животе, особенно продолжительная;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внезапная боль в ногах; </w:t>
      </w:r>
    </w:p>
    <w:p w:rsidR="000A6766" w:rsidRPr="00553384" w:rsidRDefault="000A6766" w:rsidP="00553384">
      <w:pPr>
        <w:pStyle w:val="Default"/>
        <w:spacing w:after="174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значительное повышение артериального давления;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• зуд, желтуха;• кожная сыпь.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</w:p>
    <w:p w:rsidR="000A4185" w:rsidRDefault="000A6766" w:rsidP="001B13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>Правила приема КОК</w:t>
      </w:r>
      <w:r w:rsidRPr="00553384">
        <w:rPr>
          <w:color w:val="auto"/>
          <w:sz w:val="28"/>
          <w:szCs w:val="28"/>
        </w:rPr>
        <w:t>.</w:t>
      </w:r>
    </w:p>
    <w:p w:rsidR="000A6766" w:rsidRPr="00553384" w:rsidRDefault="000A6766" w:rsidP="001B13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 КОК начинают принимать с 1-го дня менструального цикла ежедневно по 1 таблетке в одно и то же время суток в течение 21 дня. Следует помнить, что многофазные препараты необходимо принимать в строго указанной последовательности. Затем делают 7дневный перерыв, во время которого возникает </w:t>
      </w:r>
      <w:proofErr w:type="spellStart"/>
      <w:r w:rsidRPr="00553384">
        <w:rPr>
          <w:color w:val="auto"/>
          <w:sz w:val="28"/>
          <w:szCs w:val="28"/>
        </w:rPr>
        <w:t>менструальноподобная</w:t>
      </w:r>
      <w:proofErr w:type="spellEnd"/>
      <w:r w:rsidRPr="00553384">
        <w:rPr>
          <w:color w:val="auto"/>
          <w:sz w:val="28"/>
          <w:szCs w:val="28"/>
        </w:rPr>
        <w:t xml:space="preserve"> реакция, после чего начинают новый цикл приема. При выполнении </w:t>
      </w:r>
      <w:proofErr w:type="spellStart"/>
      <w:r w:rsidRPr="00553384">
        <w:rPr>
          <w:color w:val="auto"/>
          <w:sz w:val="28"/>
          <w:szCs w:val="28"/>
        </w:rPr>
        <w:t>артифициального</w:t>
      </w:r>
      <w:proofErr w:type="spellEnd"/>
      <w:r w:rsidRPr="00553384">
        <w:rPr>
          <w:color w:val="auto"/>
          <w:sz w:val="28"/>
          <w:szCs w:val="28"/>
        </w:rPr>
        <w:t xml:space="preserve"> аборта начать прием КОК можно в день операции. Если женщина не кормит грудью, необходимость в контрацепции возникает через 3 </w:t>
      </w:r>
      <w:proofErr w:type="spellStart"/>
      <w:r w:rsidRPr="00553384">
        <w:rPr>
          <w:color w:val="auto"/>
          <w:sz w:val="28"/>
          <w:szCs w:val="28"/>
        </w:rPr>
        <w:t>нед</w:t>
      </w:r>
      <w:proofErr w:type="spellEnd"/>
      <w:r w:rsidRPr="00553384">
        <w:rPr>
          <w:color w:val="auto"/>
          <w:sz w:val="28"/>
          <w:szCs w:val="28"/>
        </w:rPr>
        <w:t xml:space="preserve"> после родов.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При желании </w:t>
      </w:r>
      <w:proofErr w:type="spellStart"/>
      <w:r w:rsidRPr="00553384">
        <w:rPr>
          <w:color w:val="auto"/>
          <w:sz w:val="28"/>
          <w:szCs w:val="28"/>
        </w:rPr>
        <w:t>менструальноподобную</w:t>
      </w:r>
      <w:proofErr w:type="spellEnd"/>
      <w:r w:rsidRPr="00553384">
        <w:rPr>
          <w:color w:val="auto"/>
          <w:sz w:val="28"/>
          <w:szCs w:val="28"/>
        </w:rPr>
        <w:t xml:space="preserve"> реакцию можно отдалить. Для этого после окончания приема одной упаковки монофазного препарата перерыв не делают, а продолжают прием необходимого числа таблеток из другой упаковки. При использовании трехфазных КОК продолжают прием таблеток 3-й фазы новой упаковки. </w:t>
      </w:r>
    </w:p>
    <w:p w:rsidR="000A6766" w:rsidRPr="00553384" w:rsidRDefault="000A6766" w:rsidP="000A41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Существует и другая схема использования монофазных КОК. Женщина принимает 3 цикла подряд, делая затем 7-дневный перерыв. </w:t>
      </w:r>
    </w:p>
    <w:p w:rsidR="000A6766" w:rsidRPr="00553384" w:rsidRDefault="000A6766" w:rsidP="000A41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Если перерыв между приемом таблеток составил более 36 ч, надежность контрацептивного действия не гарантируется. Если прием таблетки пропущен на 1-й или 2-й </w:t>
      </w:r>
      <w:proofErr w:type="spellStart"/>
      <w:r w:rsidRPr="00553384">
        <w:rPr>
          <w:color w:val="auto"/>
          <w:sz w:val="28"/>
          <w:szCs w:val="28"/>
        </w:rPr>
        <w:t>нед</w:t>
      </w:r>
      <w:proofErr w:type="spellEnd"/>
      <w:r w:rsidRPr="00553384">
        <w:rPr>
          <w:color w:val="auto"/>
          <w:sz w:val="28"/>
          <w:szCs w:val="28"/>
        </w:rPr>
        <w:t xml:space="preserve"> цикла, то на следующий день необходимо выпить 2 таблетки, а следующие таблетки принимать, как обычно, используя дополнительную контрацепцию в течение 7 дней. Если пропуск составил 2 таблетки подряд на 1-й или 2-й </w:t>
      </w:r>
      <w:proofErr w:type="spellStart"/>
      <w:r w:rsidRPr="00553384">
        <w:rPr>
          <w:color w:val="auto"/>
          <w:sz w:val="28"/>
          <w:szCs w:val="28"/>
        </w:rPr>
        <w:t>нед</w:t>
      </w:r>
      <w:proofErr w:type="spellEnd"/>
      <w:r w:rsidRPr="00553384">
        <w:rPr>
          <w:color w:val="auto"/>
          <w:sz w:val="28"/>
          <w:szCs w:val="28"/>
        </w:rPr>
        <w:t xml:space="preserve">, то в последующие 2 дня следует принять по 2 таблетки, затем продолжить прием таблеток по обычной схеме, используя до конца цикла дополнительные методы контрацепции. При пропуске таблетки на последней неделе цикла рекомендуется начать прием следующей упаковки без перерыва. </w:t>
      </w:r>
    </w:p>
    <w:p w:rsidR="000A6766" w:rsidRPr="00553384" w:rsidRDefault="000A6766" w:rsidP="000A41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При правильном подборе КОК </w:t>
      </w:r>
      <w:proofErr w:type="gramStart"/>
      <w:r w:rsidRPr="00553384">
        <w:rPr>
          <w:color w:val="auto"/>
          <w:sz w:val="28"/>
          <w:szCs w:val="28"/>
        </w:rPr>
        <w:t>безопасны</w:t>
      </w:r>
      <w:proofErr w:type="gramEnd"/>
      <w:r w:rsidRPr="00553384">
        <w:rPr>
          <w:color w:val="auto"/>
          <w:sz w:val="28"/>
          <w:szCs w:val="28"/>
        </w:rPr>
        <w:t xml:space="preserve">. Длительность приема не увеличивает риск осложнений, поэтому использовать КОК </w:t>
      </w:r>
      <w:proofErr w:type="gramStart"/>
      <w:r w:rsidRPr="00553384">
        <w:rPr>
          <w:color w:val="auto"/>
          <w:sz w:val="28"/>
          <w:szCs w:val="28"/>
        </w:rPr>
        <w:t>можно</w:t>
      </w:r>
      <w:proofErr w:type="gramEnd"/>
      <w:r w:rsidRPr="00553384">
        <w:rPr>
          <w:color w:val="auto"/>
          <w:sz w:val="28"/>
          <w:szCs w:val="28"/>
        </w:rPr>
        <w:t xml:space="preserve"> столько лет, сколько необходимо, вплоть до наступления </w:t>
      </w:r>
      <w:proofErr w:type="spellStart"/>
      <w:r w:rsidRPr="00553384">
        <w:rPr>
          <w:color w:val="auto"/>
          <w:sz w:val="28"/>
          <w:szCs w:val="28"/>
        </w:rPr>
        <w:t>постменопаузы</w:t>
      </w:r>
      <w:proofErr w:type="spellEnd"/>
      <w:r w:rsidRPr="00553384">
        <w:rPr>
          <w:color w:val="auto"/>
          <w:sz w:val="28"/>
          <w:szCs w:val="28"/>
        </w:rPr>
        <w:t>. Доказано, что делать перерывы в приеме препаратов не</w:t>
      </w:r>
      <w:r w:rsidR="001B13B4">
        <w:rPr>
          <w:color w:val="auto"/>
          <w:sz w:val="28"/>
          <w:szCs w:val="28"/>
        </w:rPr>
        <w:t xml:space="preserve"> </w:t>
      </w:r>
      <w:r w:rsidRPr="00553384">
        <w:rPr>
          <w:color w:val="auto"/>
          <w:sz w:val="28"/>
          <w:szCs w:val="28"/>
        </w:rPr>
        <w:t xml:space="preserve">только не нужно, но и вредно, поскольку в этот период возрастает риск нежелательной беременности. </w:t>
      </w:r>
    </w:p>
    <w:p w:rsidR="000A6766" w:rsidRPr="00553384" w:rsidRDefault="000A6766" w:rsidP="001B13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>Принцип подбора КОК</w:t>
      </w:r>
      <w:r w:rsidRPr="00553384">
        <w:rPr>
          <w:color w:val="auto"/>
          <w:sz w:val="28"/>
          <w:szCs w:val="28"/>
        </w:rPr>
        <w:t xml:space="preserve">. Для подбора гормональной контрацепции выясняют анамнез (наследственность, перенесенные и сопутствующие заболевания), проводят общий осмотр с измерением артериального давления и взвешиванием, осматривают и пальпируют молочные железы. Если нет нарушения менструального цикла и подозрений на патологические процессы в половых органах, гинекологическое исследование проводить не обязательно. При необходимости проводят лабораторные исследования функции печени и поджелудочной железы, системы гемостаза. </w:t>
      </w:r>
    </w:p>
    <w:p w:rsidR="000A6766" w:rsidRPr="00553384" w:rsidRDefault="000A6766" w:rsidP="00553384">
      <w:pPr>
        <w:pStyle w:val="Default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lastRenderedPageBreak/>
        <w:t xml:space="preserve">Назначают монофазный КОК (если нет специальных показаний) с наименьшей дозой стероидов, обеспечивающий надежное предохранение от беременности. В настоящее время предпочитают КОК с дозой эстрогенов не выше 35 мкг и </w:t>
      </w:r>
      <w:proofErr w:type="spellStart"/>
      <w:r w:rsidRPr="00553384">
        <w:rPr>
          <w:color w:val="auto"/>
          <w:sz w:val="28"/>
          <w:szCs w:val="28"/>
        </w:rPr>
        <w:t>гестагенами</w:t>
      </w:r>
      <w:proofErr w:type="spellEnd"/>
      <w:r w:rsidRPr="00553384">
        <w:rPr>
          <w:color w:val="auto"/>
          <w:sz w:val="28"/>
          <w:szCs w:val="28"/>
        </w:rPr>
        <w:t xml:space="preserve"> последнего поколения. При хорошей переносимости и контроле цикла (отсутствие </w:t>
      </w:r>
      <w:proofErr w:type="spellStart"/>
      <w:r w:rsidRPr="00553384">
        <w:rPr>
          <w:color w:val="auto"/>
          <w:sz w:val="28"/>
          <w:szCs w:val="28"/>
        </w:rPr>
        <w:t>межменструальных</w:t>
      </w:r>
      <w:proofErr w:type="spellEnd"/>
      <w:r w:rsidRPr="00553384">
        <w:rPr>
          <w:color w:val="auto"/>
          <w:sz w:val="28"/>
          <w:szCs w:val="28"/>
        </w:rPr>
        <w:t xml:space="preserve"> кровяных выделений) прием препарата можно продолжать столько, сколько необходимо. При правильном подборе КОК не бывает кровотечений «прорыва». </w:t>
      </w:r>
    </w:p>
    <w:p w:rsidR="000A6766" w:rsidRPr="00553384" w:rsidRDefault="000A6766" w:rsidP="001B13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При появлении и продолжении более 3 </w:t>
      </w:r>
      <w:proofErr w:type="spellStart"/>
      <w:proofErr w:type="gramStart"/>
      <w:r w:rsidRPr="00553384">
        <w:rPr>
          <w:color w:val="auto"/>
          <w:sz w:val="28"/>
          <w:szCs w:val="28"/>
        </w:rPr>
        <w:t>мес</w:t>
      </w:r>
      <w:proofErr w:type="spellEnd"/>
      <w:proofErr w:type="gramEnd"/>
      <w:r w:rsidRPr="00553384">
        <w:rPr>
          <w:color w:val="auto"/>
          <w:sz w:val="28"/>
          <w:szCs w:val="28"/>
        </w:rPr>
        <w:t xml:space="preserve"> </w:t>
      </w:r>
      <w:proofErr w:type="spellStart"/>
      <w:r w:rsidRPr="00553384">
        <w:rPr>
          <w:color w:val="auto"/>
          <w:sz w:val="28"/>
          <w:szCs w:val="28"/>
        </w:rPr>
        <w:t>эстрогензависимых</w:t>
      </w:r>
      <w:proofErr w:type="spellEnd"/>
      <w:r w:rsidRPr="00553384">
        <w:rPr>
          <w:color w:val="auto"/>
          <w:sz w:val="28"/>
          <w:szCs w:val="28"/>
        </w:rPr>
        <w:t xml:space="preserve"> симптомов необходимо перейти на прием КОК с более низким содержанием эстрогенов. При выраженных </w:t>
      </w:r>
      <w:proofErr w:type="spellStart"/>
      <w:r w:rsidRPr="00553384">
        <w:rPr>
          <w:color w:val="auto"/>
          <w:sz w:val="28"/>
          <w:szCs w:val="28"/>
        </w:rPr>
        <w:t>гестагензависимых</w:t>
      </w:r>
      <w:proofErr w:type="spellEnd"/>
      <w:r w:rsidRPr="00553384">
        <w:rPr>
          <w:color w:val="auto"/>
          <w:sz w:val="28"/>
          <w:szCs w:val="28"/>
        </w:rPr>
        <w:t xml:space="preserve"> симптомах назначают препарат с другим </w:t>
      </w:r>
      <w:proofErr w:type="spellStart"/>
      <w:r w:rsidRPr="00553384">
        <w:rPr>
          <w:color w:val="auto"/>
          <w:sz w:val="28"/>
          <w:szCs w:val="28"/>
        </w:rPr>
        <w:t>норстероидным</w:t>
      </w:r>
      <w:proofErr w:type="spellEnd"/>
      <w:r w:rsidRPr="00553384">
        <w:rPr>
          <w:color w:val="auto"/>
          <w:sz w:val="28"/>
          <w:szCs w:val="28"/>
        </w:rPr>
        <w:t xml:space="preserve"> компонентом. </w:t>
      </w:r>
    </w:p>
    <w:p w:rsidR="000A4185" w:rsidRDefault="000A6766" w:rsidP="000A41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A4185">
        <w:rPr>
          <w:b/>
          <w:color w:val="auto"/>
          <w:sz w:val="28"/>
          <w:szCs w:val="28"/>
        </w:rPr>
        <w:t xml:space="preserve">Оральные </w:t>
      </w:r>
      <w:proofErr w:type="spellStart"/>
      <w:r w:rsidRPr="000A4185">
        <w:rPr>
          <w:b/>
          <w:color w:val="auto"/>
          <w:sz w:val="28"/>
          <w:szCs w:val="28"/>
        </w:rPr>
        <w:t>гестагенные</w:t>
      </w:r>
      <w:proofErr w:type="spellEnd"/>
      <w:r w:rsidRPr="000A4185">
        <w:rPr>
          <w:b/>
          <w:color w:val="auto"/>
          <w:sz w:val="28"/>
          <w:szCs w:val="28"/>
        </w:rPr>
        <w:t xml:space="preserve"> </w:t>
      </w:r>
      <w:proofErr w:type="spellStart"/>
      <w:r w:rsidRPr="000A4185">
        <w:rPr>
          <w:b/>
          <w:color w:val="auto"/>
          <w:sz w:val="28"/>
          <w:szCs w:val="28"/>
        </w:rPr>
        <w:t>контрацептивы</w:t>
      </w:r>
      <w:proofErr w:type="spellEnd"/>
      <w:r w:rsidRPr="000A4185">
        <w:rPr>
          <w:b/>
          <w:color w:val="auto"/>
          <w:sz w:val="28"/>
          <w:szCs w:val="28"/>
        </w:rPr>
        <w:t xml:space="preserve"> (ОГК</w:t>
      </w:r>
      <w:r w:rsidRPr="00553384">
        <w:rPr>
          <w:color w:val="auto"/>
          <w:sz w:val="28"/>
          <w:szCs w:val="28"/>
        </w:rPr>
        <w:t xml:space="preserve">) содержат небольшие дозы </w:t>
      </w:r>
      <w:proofErr w:type="spellStart"/>
      <w:r w:rsidRPr="00553384">
        <w:rPr>
          <w:color w:val="auto"/>
          <w:sz w:val="28"/>
          <w:szCs w:val="28"/>
        </w:rPr>
        <w:t>гестагенов</w:t>
      </w:r>
      <w:proofErr w:type="spellEnd"/>
      <w:r w:rsidRPr="00553384">
        <w:rPr>
          <w:color w:val="auto"/>
          <w:sz w:val="28"/>
          <w:szCs w:val="28"/>
        </w:rPr>
        <w:t xml:space="preserve"> (мин</w:t>
      </w:r>
      <w:proofErr w:type="gramStart"/>
      <w:r w:rsidRPr="00553384">
        <w:rPr>
          <w:color w:val="auto"/>
          <w:sz w:val="28"/>
          <w:szCs w:val="28"/>
        </w:rPr>
        <w:t>и-</w:t>
      </w:r>
      <w:proofErr w:type="gramEnd"/>
      <w:r w:rsidRPr="00553384">
        <w:rPr>
          <w:color w:val="auto"/>
          <w:sz w:val="28"/>
          <w:szCs w:val="28"/>
        </w:rPr>
        <w:t xml:space="preserve"> пили) и были созданы как альтернатива КОК. </w:t>
      </w:r>
    </w:p>
    <w:p w:rsidR="000A6766" w:rsidRPr="00553384" w:rsidRDefault="000A6766" w:rsidP="000A41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3384">
        <w:rPr>
          <w:color w:val="auto"/>
          <w:sz w:val="28"/>
          <w:szCs w:val="28"/>
        </w:rPr>
        <w:t xml:space="preserve">ОГК применяют у женщин, которым противопоказаны препараты, содержащие эстрогены. Использование чистых </w:t>
      </w:r>
      <w:proofErr w:type="spellStart"/>
      <w:r w:rsidRPr="00553384">
        <w:rPr>
          <w:color w:val="auto"/>
          <w:sz w:val="28"/>
          <w:szCs w:val="28"/>
        </w:rPr>
        <w:t>гестагенов</w:t>
      </w:r>
      <w:proofErr w:type="spellEnd"/>
      <w:r w:rsidRPr="00553384">
        <w:rPr>
          <w:color w:val="auto"/>
          <w:sz w:val="28"/>
          <w:szCs w:val="28"/>
        </w:rPr>
        <w:t xml:space="preserve">, с одной стороны, позволяет уменьшить число осложнений гормональной контрацепции, а с другой — снижает приемлемость этого вида контрацепции. Из-за отсутствия эстрогенов, предупреждающих способность эндометрия к отторжению, при приеме ОГК нередко наблюдаются </w:t>
      </w:r>
      <w:proofErr w:type="spellStart"/>
      <w:r w:rsidRPr="00553384">
        <w:rPr>
          <w:color w:val="auto"/>
          <w:sz w:val="28"/>
          <w:szCs w:val="28"/>
        </w:rPr>
        <w:t>межменструальные</w:t>
      </w:r>
      <w:proofErr w:type="spellEnd"/>
      <w:r w:rsidRPr="00553384">
        <w:rPr>
          <w:color w:val="auto"/>
          <w:sz w:val="28"/>
          <w:szCs w:val="28"/>
        </w:rPr>
        <w:t xml:space="preserve"> выделения. </w:t>
      </w:r>
    </w:p>
    <w:p w:rsidR="00B41DAC" w:rsidRPr="00553384" w:rsidRDefault="000A6766" w:rsidP="00553384">
      <w:pPr>
        <w:jc w:val="both"/>
        <w:rPr>
          <w:rFonts w:ascii="Times New Roman" w:hAnsi="Times New Roman" w:cs="Times New Roman"/>
          <w:sz w:val="28"/>
          <w:szCs w:val="28"/>
        </w:rPr>
      </w:pPr>
      <w:r w:rsidRPr="00553384">
        <w:rPr>
          <w:rFonts w:ascii="Times New Roman" w:hAnsi="Times New Roman" w:cs="Times New Roman"/>
          <w:sz w:val="28"/>
          <w:szCs w:val="28"/>
        </w:rPr>
        <w:t xml:space="preserve">К ОГК относятся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континуин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(500 мкг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этинодиола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диацетата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>) («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Gedeon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Richter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», Венгрия),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микролют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(30 мкг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левоноргестрела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>) («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Shering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», Германия),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экслютон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(500 мкг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линестренола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>) («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Organon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>», Нидерланды).</w:t>
      </w:r>
    </w:p>
    <w:p w:rsidR="000A6766" w:rsidRPr="00553384" w:rsidRDefault="000A6766" w:rsidP="000A4185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553384">
        <w:rPr>
          <w:sz w:val="28"/>
          <w:szCs w:val="28"/>
        </w:rPr>
        <w:t>Мини-пили</w:t>
      </w:r>
      <w:proofErr w:type="spellEnd"/>
      <w:proofErr w:type="gramEnd"/>
      <w:r w:rsidRPr="00553384">
        <w:rPr>
          <w:sz w:val="28"/>
          <w:szCs w:val="28"/>
        </w:rPr>
        <w:t xml:space="preserve"> принимают с 1-го дня менструации по 1 таблетке в день в непрерывном режиме. Следует помнить, что эффективность ОГК снижается при пропуске приема, составляющем 3—4 ч. Такое нарушение режима использования требует использования дополнительных методов контрацепции в течение минимум 2 </w:t>
      </w:r>
      <w:proofErr w:type="spellStart"/>
      <w:r w:rsidRPr="00553384">
        <w:rPr>
          <w:sz w:val="28"/>
          <w:szCs w:val="28"/>
        </w:rPr>
        <w:t>сут</w:t>
      </w:r>
      <w:proofErr w:type="spellEnd"/>
      <w:r w:rsidRPr="00553384">
        <w:rPr>
          <w:sz w:val="28"/>
          <w:szCs w:val="28"/>
        </w:rPr>
        <w:t xml:space="preserve">. </w:t>
      </w:r>
    </w:p>
    <w:p w:rsidR="000A4185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К приведенным выше противопоказаниям, обусловленным </w:t>
      </w:r>
      <w:proofErr w:type="spellStart"/>
      <w:r w:rsidRPr="00553384">
        <w:rPr>
          <w:sz w:val="28"/>
          <w:szCs w:val="28"/>
        </w:rPr>
        <w:t>гестагенами</w:t>
      </w:r>
      <w:proofErr w:type="spellEnd"/>
      <w:r w:rsidRPr="00553384">
        <w:rPr>
          <w:sz w:val="28"/>
          <w:szCs w:val="28"/>
        </w:rPr>
        <w:t>, необходимо добавить еще эктопическую беременность в анамнезе (</w:t>
      </w:r>
      <w:proofErr w:type="spellStart"/>
      <w:r w:rsidRPr="00553384">
        <w:rPr>
          <w:sz w:val="28"/>
          <w:szCs w:val="28"/>
        </w:rPr>
        <w:t>гестагены</w:t>
      </w:r>
      <w:proofErr w:type="spellEnd"/>
      <w:r w:rsidRPr="00553384">
        <w:rPr>
          <w:sz w:val="28"/>
          <w:szCs w:val="28"/>
        </w:rPr>
        <w:t xml:space="preserve"> замедляют транспорт яйцеклетки по трубам) и овариальные кисты (</w:t>
      </w:r>
      <w:proofErr w:type="spellStart"/>
      <w:r w:rsidRPr="00553384">
        <w:rPr>
          <w:sz w:val="28"/>
          <w:szCs w:val="28"/>
        </w:rPr>
        <w:t>гестагены</w:t>
      </w:r>
      <w:proofErr w:type="spellEnd"/>
      <w:r w:rsidRPr="00553384">
        <w:rPr>
          <w:sz w:val="28"/>
          <w:szCs w:val="28"/>
        </w:rPr>
        <w:t xml:space="preserve"> нередко способствуют возникновению </w:t>
      </w:r>
      <w:proofErr w:type="spellStart"/>
      <w:r w:rsidRPr="00553384">
        <w:rPr>
          <w:sz w:val="28"/>
          <w:szCs w:val="28"/>
        </w:rPr>
        <w:t>ретенционных</w:t>
      </w:r>
      <w:proofErr w:type="spellEnd"/>
      <w:r w:rsidRPr="00553384">
        <w:rPr>
          <w:sz w:val="28"/>
          <w:szCs w:val="28"/>
        </w:rPr>
        <w:t xml:space="preserve"> образований яичника).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0A4185">
        <w:rPr>
          <w:b/>
          <w:sz w:val="28"/>
          <w:szCs w:val="28"/>
        </w:rPr>
        <w:t>Преимущества ОГК</w:t>
      </w:r>
      <w:r w:rsidRPr="00553384">
        <w:rPr>
          <w:sz w:val="28"/>
          <w:szCs w:val="28"/>
        </w:rPr>
        <w:t xml:space="preserve">: </w:t>
      </w:r>
    </w:p>
    <w:p w:rsidR="000A6766" w:rsidRPr="00553384" w:rsidRDefault="000A6766" w:rsidP="00553384">
      <w:pPr>
        <w:pStyle w:val="Default"/>
        <w:spacing w:after="171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меньшее по сравнению с КОК системное влияние на организм; • отсутствие </w:t>
      </w:r>
      <w:proofErr w:type="spellStart"/>
      <w:r w:rsidRPr="00553384">
        <w:rPr>
          <w:sz w:val="28"/>
          <w:szCs w:val="28"/>
        </w:rPr>
        <w:t>эстрогензависимых</w:t>
      </w:r>
      <w:proofErr w:type="spellEnd"/>
      <w:r w:rsidRPr="00553384">
        <w:rPr>
          <w:sz w:val="28"/>
          <w:szCs w:val="28"/>
        </w:rPr>
        <w:t xml:space="preserve"> побочных эффектов;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возможность применения во время лактации.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</w:p>
    <w:p w:rsidR="000A6766" w:rsidRPr="000A4185" w:rsidRDefault="000A6766" w:rsidP="00553384">
      <w:pPr>
        <w:pStyle w:val="Default"/>
        <w:jc w:val="both"/>
        <w:rPr>
          <w:b/>
          <w:sz w:val="28"/>
          <w:szCs w:val="28"/>
        </w:rPr>
      </w:pPr>
      <w:r w:rsidRPr="000A4185">
        <w:rPr>
          <w:b/>
          <w:sz w:val="28"/>
          <w:szCs w:val="28"/>
        </w:rPr>
        <w:t xml:space="preserve">Недостатки метода: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меньшая по сравнению с КОК контрацептивная эффективность;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высокая вероятность кровяных выделений.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</w:p>
    <w:p w:rsidR="000A6766" w:rsidRPr="00553384" w:rsidRDefault="000A6766" w:rsidP="00553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185">
        <w:rPr>
          <w:rFonts w:ascii="Times New Roman" w:hAnsi="Times New Roman" w:cs="Times New Roman"/>
          <w:b/>
          <w:sz w:val="28"/>
          <w:szCs w:val="28"/>
        </w:rPr>
        <w:t>Инъекционные</w:t>
      </w:r>
      <w:proofErr w:type="gramEnd"/>
      <w:r w:rsidRPr="000A4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185">
        <w:rPr>
          <w:rFonts w:ascii="Times New Roman" w:hAnsi="Times New Roman" w:cs="Times New Roman"/>
          <w:b/>
          <w:sz w:val="28"/>
          <w:szCs w:val="28"/>
        </w:rPr>
        <w:t>контрацептивы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используют для пролонгированной контрацепции. В настоящее время с этой целью в России применяется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депо-провера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Pharmacia&amp;Upjohn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», США), содержащий 150 мг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медроксипрогестерона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ацетата. Индекс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Перля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инъекционной контрацепции не превышает 1,2. </w:t>
      </w:r>
      <w:proofErr w:type="gramStart"/>
      <w:r w:rsidRPr="00553384">
        <w:rPr>
          <w:rFonts w:ascii="Times New Roman" w:hAnsi="Times New Roman" w:cs="Times New Roman"/>
          <w:sz w:val="28"/>
          <w:szCs w:val="28"/>
        </w:rPr>
        <w:t xml:space="preserve">Первую внутримышечную инъекцию делают в любой из первых 5 дней менструального цикла, следующие - через каждые 3 мес. Препарат можно </w:t>
      </w:r>
      <w:r w:rsidRPr="00553384">
        <w:rPr>
          <w:rFonts w:ascii="Times New Roman" w:hAnsi="Times New Roman" w:cs="Times New Roman"/>
          <w:sz w:val="28"/>
          <w:szCs w:val="28"/>
        </w:rPr>
        <w:lastRenderedPageBreak/>
        <w:t xml:space="preserve">вводить сразу после аборта, сразу после родов, если женщина не кормит грудью, и через 6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после родов при кормлении грудью.</w:t>
      </w:r>
      <w:proofErr w:type="gramEnd"/>
    </w:p>
    <w:p w:rsidR="000A4185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Механизм действия и противопоказания к применению </w:t>
      </w:r>
      <w:proofErr w:type="spellStart"/>
      <w:r w:rsidRPr="00553384">
        <w:rPr>
          <w:sz w:val="28"/>
          <w:szCs w:val="28"/>
        </w:rPr>
        <w:t>депо-провера</w:t>
      </w:r>
      <w:proofErr w:type="spellEnd"/>
      <w:r w:rsidRPr="00553384">
        <w:rPr>
          <w:sz w:val="28"/>
          <w:szCs w:val="28"/>
        </w:rPr>
        <w:t xml:space="preserve"> аналогичны таковым КОК без эстрогенного компонента.</w:t>
      </w:r>
    </w:p>
    <w:p w:rsidR="00694F9C" w:rsidRDefault="00694F9C" w:rsidP="00553384">
      <w:pPr>
        <w:pStyle w:val="Default"/>
        <w:jc w:val="both"/>
        <w:rPr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 Преимущества метода: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высокая контрацептивная эффективность;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отсутствие необходимости ежедневного приема препарата;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длительность действия;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небольшое число побочных эффектов;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отсутствие </w:t>
      </w:r>
      <w:proofErr w:type="spellStart"/>
      <w:r w:rsidRPr="00553384">
        <w:rPr>
          <w:sz w:val="28"/>
          <w:szCs w:val="28"/>
        </w:rPr>
        <w:t>эстрогензависимых</w:t>
      </w:r>
      <w:proofErr w:type="spellEnd"/>
      <w:r w:rsidRPr="00553384">
        <w:rPr>
          <w:sz w:val="28"/>
          <w:szCs w:val="28"/>
        </w:rPr>
        <w:t xml:space="preserve"> осложнений;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возможность применять препарат с лечебной целью при гиперпластических </w:t>
      </w:r>
      <w:proofErr w:type="spellStart"/>
      <w:r w:rsidRPr="00553384">
        <w:rPr>
          <w:sz w:val="28"/>
          <w:szCs w:val="28"/>
        </w:rPr>
        <w:t>процессахэндометрия</w:t>
      </w:r>
      <w:proofErr w:type="spellEnd"/>
      <w:r w:rsidRPr="00553384">
        <w:rPr>
          <w:sz w:val="28"/>
          <w:szCs w:val="28"/>
        </w:rPr>
        <w:t xml:space="preserve">, доброкачественных заболеваниях молочных желез, миоме матки, </w:t>
      </w:r>
      <w:proofErr w:type="spellStart"/>
      <w:r w:rsidRPr="00553384">
        <w:rPr>
          <w:sz w:val="28"/>
          <w:szCs w:val="28"/>
        </w:rPr>
        <w:t>аденомиозе</w:t>
      </w:r>
      <w:proofErr w:type="spellEnd"/>
      <w:r w:rsidRPr="00553384">
        <w:rPr>
          <w:sz w:val="28"/>
          <w:szCs w:val="28"/>
        </w:rPr>
        <w:t xml:space="preserve">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Недостатки метода: </w:t>
      </w:r>
    </w:p>
    <w:p w:rsidR="000A6766" w:rsidRPr="00553384" w:rsidRDefault="000A6766" w:rsidP="00553384">
      <w:pPr>
        <w:pStyle w:val="Default"/>
        <w:spacing w:after="171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отсроченное восстановление фертильности (от 6 </w:t>
      </w:r>
      <w:proofErr w:type="spellStart"/>
      <w:proofErr w:type="gramStart"/>
      <w:r w:rsidRPr="00553384">
        <w:rPr>
          <w:sz w:val="28"/>
          <w:szCs w:val="28"/>
        </w:rPr>
        <w:t>мес</w:t>
      </w:r>
      <w:proofErr w:type="spellEnd"/>
      <w:proofErr w:type="gramEnd"/>
      <w:r w:rsidRPr="00553384">
        <w:rPr>
          <w:sz w:val="28"/>
          <w:szCs w:val="28"/>
        </w:rPr>
        <w:t xml:space="preserve"> до 2 лет после прекращения действия препарата);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частое возникновение кровяных выделений (последующие инъекции приводят к аменорее).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</w:p>
    <w:p w:rsidR="000A6766" w:rsidRPr="00553384" w:rsidRDefault="000A6766" w:rsidP="00694F9C">
      <w:pPr>
        <w:pStyle w:val="Default"/>
        <w:ind w:firstLine="70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Инъекционная контрацепция рекомендуется женщинам, нуждающимся в долгосрочной обратимой контрацепции, в период лактации, имеющим противопоказания к использованию </w:t>
      </w:r>
      <w:proofErr w:type="spellStart"/>
      <w:r w:rsidRPr="00553384">
        <w:rPr>
          <w:sz w:val="28"/>
          <w:szCs w:val="28"/>
        </w:rPr>
        <w:t>эстрогенсодержащих</w:t>
      </w:r>
      <w:proofErr w:type="spellEnd"/>
      <w:r w:rsidRPr="00553384">
        <w:rPr>
          <w:sz w:val="28"/>
          <w:szCs w:val="28"/>
        </w:rPr>
        <w:t xml:space="preserve"> препаратов, не желающим ежедневно принимать гормональные </w:t>
      </w:r>
      <w:proofErr w:type="spellStart"/>
      <w:r w:rsidRPr="00553384">
        <w:rPr>
          <w:sz w:val="28"/>
          <w:szCs w:val="28"/>
        </w:rPr>
        <w:t>контрацептивы</w:t>
      </w:r>
      <w:proofErr w:type="spellEnd"/>
      <w:r w:rsidRPr="00553384">
        <w:rPr>
          <w:sz w:val="28"/>
          <w:szCs w:val="28"/>
        </w:rPr>
        <w:t xml:space="preserve">. </w:t>
      </w:r>
    </w:p>
    <w:p w:rsidR="000A6766" w:rsidRPr="00553384" w:rsidRDefault="000A6766" w:rsidP="00694F9C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553384">
        <w:rPr>
          <w:sz w:val="28"/>
          <w:szCs w:val="28"/>
        </w:rPr>
        <w:t>Импланты</w:t>
      </w:r>
      <w:proofErr w:type="spellEnd"/>
      <w:r w:rsidRPr="00553384">
        <w:rPr>
          <w:sz w:val="28"/>
          <w:szCs w:val="28"/>
        </w:rPr>
        <w:t xml:space="preserve"> обеспечивают контрацептивный эффект в результате постоянного длительного выделения небольшого количества </w:t>
      </w:r>
      <w:proofErr w:type="spellStart"/>
      <w:r w:rsidRPr="00553384">
        <w:rPr>
          <w:sz w:val="28"/>
          <w:szCs w:val="28"/>
        </w:rPr>
        <w:t>гестагенов</w:t>
      </w:r>
      <w:proofErr w:type="spellEnd"/>
      <w:r w:rsidRPr="00553384">
        <w:rPr>
          <w:sz w:val="28"/>
          <w:szCs w:val="28"/>
        </w:rPr>
        <w:t xml:space="preserve">. В России зарегистрирован </w:t>
      </w:r>
      <w:proofErr w:type="spellStart"/>
      <w:r w:rsidRPr="00553384">
        <w:rPr>
          <w:sz w:val="28"/>
          <w:szCs w:val="28"/>
        </w:rPr>
        <w:t>имплант</w:t>
      </w:r>
      <w:proofErr w:type="spellEnd"/>
      <w:r w:rsidRPr="00553384">
        <w:rPr>
          <w:sz w:val="28"/>
          <w:szCs w:val="28"/>
        </w:rPr>
        <w:t xml:space="preserve">, содержащий 216 мг </w:t>
      </w:r>
      <w:proofErr w:type="spellStart"/>
      <w:r w:rsidRPr="00553384">
        <w:rPr>
          <w:sz w:val="28"/>
          <w:szCs w:val="28"/>
        </w:rPr>
        <w:t>левоноргестрела</w:t>
      </w:r>
      <w:proofErr w:type="spellEnd"/>
      <w:r w:rsidRPr="00553384">
        <w:rPr>
          <w:sz w:val="28"/>
          <w:szCs w:val="28"/>
        </w:rPr>
        <w:t xml:space="preserve"> (</w:t>
      </w:r>
      <w:proofErr w:type="spellStart"/>
      <w:r w:rsidRPr="00553384">
        <w:rPr>
          <w:sz w:val="28"/>
          <w:szCs w:val="28"/>
        </w:rPr>
        <w:t>норплант</w:t>
      </w:r>
      <w:proofErr w:type="spellEnd"/>
      <w:r w:rsidRPr="00553384">
        <w:rPr>
          <w:sz w:val="28"/>
          <w:szCs w:val="28"/>
        </w:rPr>
        <w:t xml:space="preserve">). </w:t>
      </w:r>
      <w:proofErr w:type="spellStart"/>
      <w:r w:rsidRPr="00553384">
        <w:rPr>
          <w:sz w:val="28"/>
          <w:szCs w:val="28"/>
        </w:rPr>
        <w:t>Норплант</w:t>
      </w:r>
      <w:proofErr w:type="spellEnd"/>
      <w:r w:rsidRPr="00553384">
        <w:rPr>
          <w:sz w:val="28"/>
          <w:szCs w:val="28"/>
        </w:rPr>
        <w:t xml:space="preserve"> («</w:t>
      </w:r>
      <w:proofErr w:type="spellStart"/>
      <w:r w:rsidRPr="00553384">
        <w:rPr>
          <w:sz w:val="28"/>
          <w:szCs w:val="28"/>
        </w:rPr>
        <w:t>Leiras</w:t>
      </w:r>
      <w:proofErr w:type="spellEnd"/>
      <w:r w:rsidRPr="00553384">
        <w:rPr>
          <w:sz w:val="28"/>
          <w:szCs w:val="28"/>
        </w:rPr>
        <w:t xml:space="preserve">», Финляндия) представляет собой 6 </w:t>
      </w:r>
      <w:proofErr w:type="spellStart"/>
      <w:r w:rsidRPr="00553384">
        <w:rPr>
          <w:sz w:val="28"/>
          <w:szCs w:val="28"/>
        </w:rPr>
        <w:t>силастиковых</w:t>
      </w:r>
      <w:proofErr w:type="spellEnd"/>
      <w:r w:rsidRPr="00553384">
        <w:rPr>
          <w:sz w:val="28"/>
          <w:szCs w:val="28"/>
        </w:rPr>
        <w:t xml:space="preserve"> капсул для подкожного введения. Уровень </w:t>
      </w:r>
      <w:proofErr w:type="spellStart"/>
      <w:r w:rsidRPr="00553384">
        <w:rPr>
          <w:sz w:val="28"/>
          <w:szCs w:val="28"/>
        </w:rPr>
        <w:t>левоноргестрела</w:t>
      </w:r>
      <w:proofErr w:type="spellEnd"/>
      <w:r w:rsidRPr="00553384">
        <w:rPr>
          <w:sz w:val="28"/>
          <w:szCs w:val="28"/>
        </w:rPr>
        <w:t xml:space="preserve">, необходимый для контрацепции, достигается уже через 24 ч после введения и сохраняется в течение 5 лет. Капсулы вводят под кожу внутренней стороны предплечья веерообразно через небольшой разрез под местной анестезией. Индекс </w:t>
      </w:r>
      <w:proofErr w:type="spellStart"/>
      <w:r w:rsidRPr="00553384">
        <w:rPr>
          <w:sz w:val="28"/>
          <w:szCs w:val="28"/>
        </w:rPr>
        <w:t>Перля</w:t>
      </w:r>
      <w:proofErr w:type="spell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норпланта</w:t>
      </w:r>
      <w:proofErr w:type="spellEnd"/>
      <w:r w:rsidRPr="00553384">
        <w:rPr>
          <w:sz w:val="28"/>
          <w:szCs w:val="28"/>
        </w:rPr>
        <w:t xml:space="preserve"> составляет 0,2—1,6. Контрацептивный эффект обеспечивается в результате подавления овуляции, повышения вязкости цервикальной слизи и развития атрофических изменений в эндометрии. </w:t>
      </w:r>
    </w:p>
    <w:p w:rsidR="00694F9C" w:rsidRDefault="000A6766" w:rsidP="00694F9C">
      <w:pPr>
        <w:jc w:val="both"/>
        <w:rPr>
          <w:sz w:val="28"/>
          <w:szCs w:val="28"/>
        </w:rPr>
      </w:pP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Норплант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 xml:space="preserve"> рекомендуется женщинам, нуждающимся в длительной (не менее 1 года) обратимой контрацепции, с непереносимостью эстрогенов, не желающим ежедневно принимать </w:t>
      </w:r>
      <w:proofErr w:type="gramStart"/>
      <w:r w:rsidRPr="00553384">
        <w:rPr>
          <w:rFonts w:ascii="Times New Roman" w:hAnsi="Times New Roman" w:cs="Times New Roman"/>
          <w:sz w:val="28"/>
          <w:szCs w:val="28"/>
        </w:rPr>
        <w:t>гормональные</w:t>
      </w:r>
      <w:proofErr w:type="gramEnd"/>
      <w:r w:rsidRPr="00553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384">
        <w:rPr>
          <w:rFonts w:ascii="Times New Roman" w:hAnsi="Times New Roman" w:cs="Times New Roman"/>
          <w:sz w:val="28"/>
          <w:szCs w:val="28"/>
        </w:rPr>
        <w:t>контрацептивы</w:t>
      </w:r>
      <w:proofErr w:type="spellEnd"/>
      <w:r w:rsidRPr="00553384">
        <w:rPr>
          <w:rFonts w:ascii="Times New Roman" w:hAnsi="Times New Roman" w:cs="Times New Roman"/>
          <w:sz w:val="28"/>
          <w:szCs w:val="28"/>
        </w:rPr>
        <w:t>. По истечении срока действия или</w:t>
      </w:r>
      <w:r w:rsidR="00694F9C">
        <w:rPr>
          <w:rFonts w:ascii="Times New Roman" w:hAnsi="Times New Roman" w:cs="Times New Roman"/>
          <w:sz w:val="28"/>
          <w:szCs w:val="28"/>
        </w:rPr>
        <w:t xml:space="preserve"> </w:t>
      </w:r>
      <w:r w:rsidRPr="00553384">
        <w:rPr>
          <w:sz w:val="28"/>
          <w:szCs w:val="28"/>
        </w:rPr>
        <w:t xml:space="preserve">по желанию пациентки </w:t>
      </w:r>
      <w:proofErr w:type="spellStart"/>
      <w:r w:rsidRPr="00553384">
        <w:rPr>
          <w:sz w:val="28"/>
          <w:szCs w:val="28"/>
        </w:rPr>
        <w:t>контрацептив</w:t>
      </w:r>
      <w:proofErr w:type="spellEnd"/>
      <w:r w:rsidRPr="00553384">
        <w:rPr>
          <w:sz w:val="28"/>
          <w:szCs w:val="28"/>
        </w:rPr>
        <w:t xml:space="preserve"> удаляют хирургическим путем. Фертильность восстанавливается в течение нескольких недель после извлечения капсул.</w:t>
      </w:r>
    </w:p>
    <w:p w:rsidR="000A6766" w:rsidRPr="00553384" w:rsidRDefault="000A6766" w:rsidP="00694F9C">
      <w:pPr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 Достоинства метода: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lastRenderedPageBreak/>
        <w:t xml:space="preserve">• высокая эффективность;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длительность контрацепции;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безопасность (небольшое число побочных эффектов);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обратимость;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отсутствие </w:t>
      </w:r>
      <w:proofErr w:type="spellStart"/>
      <w:r w:rsidRPr="00553384">
        <w:rPr>
          <w:sz w:val="28"/>
          <w:szCs w:val="28"/>
        </w:rPr>
        <w:t>эстрогензависимых</w:t>
      </w:r>
      <w:proofErr w:type="spellEnd"/>
      <w:r w:rsidRPr="00553384">
        <w:rPr>
          <w:sz w:val="28"/>
          <w:szCs w:val="28"/>
        </w:rPr>
        <w:t xml:space="preserve"> осложнений;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отсутствие необходимости ежедневного приема </w:t>
      </w:r>
      <w:proofErr w:type="spellStart"/>
      <w:r w:rsidRPr="00553384">
        <w:rPr>
          <w:sz w:val="28"/>
          <w:szCs w:val="28"/>
        </w:rPr>
        <w:t>препарата</w:t>
      </w:r>
      <w:proofErr w:type="gramStart"/>
      <w:r w:rsidRPr="00553384">
        <w:rPr>
          <w:sz w:val="28"/>
          <w:szCs w:val="28"/>
        </w:rPr>
        <w:t>.Н</w:t>
      </w:r>
      <w:proofErr w:type="gramEnd"/>
      <w:r w:rsidRPr="00553384">
        <w:rPr>
          <w:sz w:val="28"/>
          <w:szCs w:val="28"/>
        </w:rPr>
        <w:t>едостатки</w:t>
      </w:r>
      <w:proofErr w:type="spellEnd"/>
      <w:r w:rsidRPr="00553384">
        <w:rPr>
          <w:sz w:val="28"/>
          <w:szCs w:val="28"/>
        </w:rPr>
        <w:t xml:space="preserve"> метода: </w:t>
      </w:r>
    </w:p>
    <w:p w:rsidR="000A6766" w:rsidRPr="00553384" w:rsidRDefault="000A6766" w:rsidP="00553384">
      <w:pPr>
        <w:pStyle w:val="Default"/>
        <w:spacing w:after="168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частое возникновение кровяных выделений;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• необходимость хирургического вмешательства для введения и удаления капсул.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ПОСТКОИТАЛЬНАЯ КОНТРАЦЕПЦИЯ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proofErr w:type="spellStart"/>
      <w:r w:rsidRPr="00553384">
        <w:rPr>
          <w:sz w:val="28"/>
          <w:szCs w:val="28"/>
        </w:rPr>
        <w:t>Посткоитальной</w:t>
      </w:r>
      <w:proofErr w:type="spellEnd"/>
      <w:r w:rsidRPr="00553384">
        <w:rPr>
          <w:sz w:val="28"/>
          <w:szCs w:val="28"/>
        </w:rPr>
        <w:t xml:space="preserve">, или экстренной, контрацепцией называется метод предупреждения беременности после незащищенного полового акта. Цель этого метода — предотвращение беременности на этапе овуляции, оплодотворения, имплантации. Механизм действия </w:t>
      </w:r>
      <w:proofErr w:type="spellStart"/>
      <w:r w:rsidRPr="00553384">
        <w:rPr>
          <w:sz w:val="28"/>
          <w:szCs w:val="28"/>
        </w:rPr>
        <w:t>посткоитальной</w:t>
      </w:r>
      <w:proofErr w:type="spellEnd"/>
      <w:r w:rsidRPr="00553384">
        <w:rPr>
          <w:sz w:val="28"/>
          <w:szCs w:val="28"/>
        </w:rPr>
        <w:t xml:space="preserve"> контрацепции многообразен и проявляется в десинхронизации менструального цикла, нарушении процессов овуляции, оплодотворения, транспорта и имплантации плодного яйца.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Экстренную контрацепцию нельзя использовать регулярно, она должна применяться только в исключительных случаях (изнасилование, разрыв презерватива, смещение диафрагмы, в случаях, когда использование других методов предохранения от беременности невозможно) или у женщин, имеющих редкие половые контакты.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Наиболее распространенными методами </w:t>
      </w:r>
      <w:proofErr w:type="spellStart"/>
      <w:r w:rsidRPr="00553384">
        <w:rPr>
          <w:sz w:val="28"/>
          <w:szCs w:val="28"/>
        </w:rPr>
        <w:t>посткоитальной</w:t>
      </w:r>
      <w:proofErr w:type="spellEnd"/>
      <w:r w:rsidRPr="00553384">
        <w:rPr>
          <w:sz w:val="28"/>
          <w:szCs w:val="28"/>
        </w:rPr>
        <w:t xml:space="preserve"> контрацепции следует считать введение ВМК или назначение половых стероидов после полового акта.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С целью экстренного предохранения от беременности ВМК вводят не позднее 5 дней после незащищенного полового акта. При этом следует учитывать возможные противопоказания для использования ВМК. Этот метод можно рекомендовать пациенткам, желающим в дальнейшем применять постоянную внутриматочную контрацепцию, при отсутствии риска инфицирования половых путей (противопоказан после изнасилования).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Для гормональной </w:t>
      </w:r>
      <w:proofErr w:type="spellStart"/>
      <w:r w:rsidRPr="00553384">
        <w:rPr>
          <w:sz w:val="28"/>
          <w:szCs w:val="28"/>
        </w:rPr>
        <w:t>посткоитальной</w:t>
      </w:r>
      <w:proofErr w:type="spellEnd"/>
      <w:r w:rsidRPr="00553384">
        <w:rPr>
          <w:sz w:val="28"/>
          <w:szCs w:val="28"/>
        </w:rPr>
        <w:t xml:space="preserve"> контрацепции назначают КОК (метод </w:t>
      </w:r>
      <w:proofErr w:type="spellStart"/>
      <w:r w:rsidRPr="00553384">
        <w:rPr>
          <w:sz w:val="28"/>
          <w:szCs w:val="28"/>
        </w:rPr>
        <w:t>Юзпе</w:t>
      </w:r>
      <w:proofErr w:type="spellEnd"/>
      <w:r w:rsidRPr="00553384">
        <w:rPr>
          <w:sz w:val="28"/>
          <w:szCs w:val="28"/>
        </w:rPr>
        <w:t xml:space="preserve">) или </w:t>
      </w:r>
      <w:proofErr w:type="gramStart"/>
      <w:r w:rsidRPr="00553384">
        <w:rPr>
          <w:sz w:val="28"/>
          <w:szCs w:val="28"/>
        </w:rPr>
        <w:t>чистые</w:t>
      </w:r>
      <w:proofErr w:type="gram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гестагены</w:t>
      </w:r>
      <w:proofErr w:type="spellEnd"/>
      <w:r w:rsidRPr="00553384">
        <w:rPr>
          <w:sz w:val="28"/>
          <w:szCs w:val="28"/>
        </w:rPr>
        <w:t xml:space="preserve">. Первый прием гормонов необходим не позже чем через 72 ч после незащищенного полового акта, второй - через 12 ч после первого приема. При использовании КОК доза </w:t>
      </w:r>
      <w:proofErr w:type="spellStart"/>
      <w:r w:rsidRPr="00553384">
        <w:rPr>
          <w:sz w:val="28"/>
          <w:szCs w:val="28"/>
        </w:rPr>
        <w:t>этинилэстрадиола</w:t>
      </w:r>
      <w:proofErr w:type="spellEnd"/>
      <w:r w:rsidRPr="00553384">
        <w:rPr>
          <w:sz w:val="28"/>
          <w:szCs w:val="28"/>
        </w:rPr>
        <w:t xml:space="preserve"> в сумме не должна быть ниже 100 мкг на каждый прием. Следовательно, для экстренной контрацепции можно применять любой КОК, даже </w:t>
      </w:r>
      <w:proofErr w:type="spellStart"/>
      <w:r w:rsidRPr="00553384">
        <w:rPr>
          <w:sz w:val="28"/>
          <w:szCs w:val="28"/>
        </w:rPr>
        <w:t>микродозированный</w:t>
      </w:r>
      <w:proofErr w:type="spellEnd"/>
      <w:r w:rsidRPr="00553384">
        <w:rPr>
          <w:sz w:val="28"/>
          <w:szCs w:val="28"/>
        </w:rPr>
        <w:t xml:space="preserve">. Специально для </w:t>
      </w:r>
      <w:proofErr w:type="spellStart"/>
      <w:r w:rsidRPr="00553384">
        <w:rPr>
          <w:sz w:val="28"/>
          <w:szCs w:val="28"/>
        </w:rPr>
        <w:t>посткоитальной</w:t>
      </w:r>
      <w:proofErr w:type="spell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гестагенной</w:t>
      </w:r>
      <w:proofErr w:type="spellEnd"/>
      <w:r w:rsidRPr="00553384">
        <w:rPr>
          <w:sz w:val="28"/>
          <w:szCs w:val="28"/>
        </w:rPr>
        <w:t xml:space="preserve"> контрацепции создан венгерский препарат </w:t>
      </w:r>
      <w:proofErr w:type="spellStart"/>
      <w:r w:rsidRPr="00553384">
        <w:rPr>
          <w:sz w:val="28"/>
          <w:szCs w:val="28"/>
        </w:rPr>
        <w:t>постинор</w:t>
      </w:r>
      <w:proofErr w:type="spellEnd"/>
      <w:r w:rsidRPr="00553384">
        <w:rPr>
          <w:sz w:val="28"/>
          <w:szCs w:val="28"/>
        </w:rPr>
        <w:t xml:space="preserve"> («</w:t>
      </w:r>
      <w:proofErr w:type="spellStart"/>
      <w:r w:rsidRPr="00553384">
        <w:rPr>
          <w:sz w:val="28"/>
          <w:szCs w:val="28"/>
        </w:rPr>
        <w:t>Gedeon</w:t>
      </w:r>
      <w:proofErr w:type="spellEnd"/>
      <w:r w:rsidRPr="00553384">
        <w:rPr>
          <w:sz w:val="28"/>
          <w:szCs w:val="28"/>
        </w:rPr>
        <w:t xml:space="preserve"> </w:t>
      </w:r>
      <w:proofErr w:type="spellStart"/>
      <w:r w:rsidRPr="00553384">
        <w:rPr>
          <w:sz w:val="28"/>
          <w:szCs w:val="28"/>
        </w:rPr>
        <w:t>Richter</w:t>
      </w:r>
      <w:proofErr w:type="spellEnd"/>
      <w:r w:rsidRPr="00553384">
        <w:rPr>
          <w:sz w:val="28"/>
          <w:szCs w:val="28"/>
        </w:rPr>
        <w:t xml:space="preserve">»), содержащий 750 мкг </w:t>
      </w:r>
      <w:proofErr w:type="spellStart"/>
      <w:r w:rsidRPr="00553384">
        <w:rPr>
          <w:sz w:val="28"/>
          <w:szCs w:val="28"/>
        </w:rPr>
        <w:t>левоноргестрела</w:t>
      </w:r>
      <w:proofErr w:type="spellEnd"/>
      <w:r w:rsidRPr="00553384">
        <w:rPr>
          <w:sz w:val="28"/>
          <w:szCs w:val="28"/>
        </w:rPr>
        <w:t xml:space="preserve">. Перед назначением гормонов необходимо исключить противопоказания.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Эффективность различных способов этого вида контрацепции составляет по индексу </w:t>
      </w:r>
      <w:proofErr w:type="spellStart"/>
      <w:r w:rsidRPr="00553384">
        <w:rPr>
          <w:sz w:val="28"/>
          <w:szCs w:val="28"/>
        </w:rPr>
        <w:t>Перля</w:t>
      </w:r>
      <w:proofErr w:type="spellEnd"/>
      <w:r w:rsidRPr="00553384">
        <w:rPr>
          <w:sz w:val="28"/>
          <w:szCs w:val="28"/>
        </w:rPr>
        <w:t xml:space="preserve"> от 2 до 3 (средняя степень надежности). Высокие дозы гормонов могут быть причиной побочных эффектов — маточных кровотечений, тошноты, рвоты и др. Неудачей следует считать наступившую беременность, которую, по мнению </w:t>
      </w:r>
      <w:proofErr w:type="gramStart"/>
      <w:r w:rsidRPr="00553384">
        <w:rPr>
          <w:sz w:val="28"/>
          <w:szCs w:val="28"/>
        </w:rPr>
        <w:t>экспертов</w:t>
      </w:r>
      <w:proofErr w:type="gramEnd"/>
      <w:r w:rsidRPr="00553384">
        <w:rPr>
          <w:sz w:val="28"/>
          <w:szCs w:val="28"/>
        </w:rPr>
        <w:t xml:space="preserve"> ВОЗ, необходимо прервать из-за опасности </w:t>
      </w:r>
      <w:proofErr w:type="spellStart"/>
      <w:r w:rsidRPr="00553384">
        <w:rPr>
          <w:sz w:val="28"/>
          <w:szCs w:val="28"/>
        </w:rPr>
        <w:t>тератогенного</w:t>
      </w:r>
      <w:proofErr w:type="spellEnd"/>
      <w:r w:rsidRPr="00553384">
        <w:rPr>
          <w:sz w:val="28"/>
          <w:szCs w:val="28"/>
        </w:rPr>
        <w:t xml:space="preserve"> действия высоких доз половых стероидов. После применения экстренной контрацепции целесообразно провести тест на </w:t>
      </w:r>
      <w:r w:rsidRPr="00553384">
        <w:rPr>
          <w:sz w:val="28"/>
          <w:szCs w:val="28"/>
        </w:rPr>
        <w:lastRenderedPageBreak/>
        <w:t xml:space="preserve">беременность, при отрицательном результате — выбрать один из методов плановой контрацепции.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r w:rsidRPr="00553384">
        <w:rPr>
          <w:sz w:val="28"/>
          <w:szCs w:val="28"/>
        </w:rPr>
        <w:t xml:space="preserve">Внутриматочное средство «Мирена» </w:t>
      </w:r>
    </w:p>
    <w:p w:rsidR="000A6766" w:rsidRPr="00553384" w:rsidRDefault="000A6766" w:rsidP="00553384">
      <w:pPr>
        <w:pStyle w:val="Default"/>
        <w:jc w:val="both"/>
        <w:rPr>
          <w:sz w:val="28"/>
          <w:szCs w:val="28"/>
        </w:rPr>
      </w:pPr>
      <w:proofErr w:type="spellStart"/>
      <w:r w:rsidRPr="00553384">
        <w:rPr>
          <w:sz w:val="28"/>
          <w:szCs w:val="28"/>
        </w:rPr>
        <w:t>Имплант</w:t>
      </w:r>
      <w:proofErr w:type="spellEnd"/>
      <w:r w:rsidRPr="00553384">
        <w:rPr>
          <w:sz w:val="28"/>
          <w:szCs w:val="28"/>
        </w:rPr>
        <w:t xml:space="preserve"> «</w:t>
      </w:r>
      <w:proofErr w:type="spellStart"/>
      <w:r w:rsidRPr="00553384">
        <w:rPr>
          <w:sz w:val="28"/>
          <w:szCs w:val="28"/>
        </w:rPr>
        <w:t>Импланон</w:t>
      </w:r>
      <w:proofErr w:type="spellEnd"/>
      <w:r w:rsidRPr="00553384">
        <w:rPr>
          <w:sz w:val="28"/>
          <w:szCs w:val="28"/>
        </w:rPr>
        <w:t xml:space="preserve">» </w:t>
      </w:r>
    </w:p>
    <w:p w:rsidR="000A6766" w:rsidRDefault="000A6766" w:rsidP="00553384">
      <w:pPr>
        <w:jc w:val="both"/>
        <w:rPr>
          <w:rFonts w:ascii="Times New Roman" w:hAnsi="Times New Roman" w:cs="Times New Roman"/>
          <w:sz w:val="28"/>
          <w:szCs w:val="28"/>
        </w:rPr>
      </w:pPr>
      <w:r w:rsidRPr="00553384">
        <w:rPr>
          <w:rFonts w:ascii="Times New Roman" w:hAnsi="Times New Roman" w:cs="Times New Roman"/>
          <w:sz w:val="28"/>
          <w:szCs w:val="28"/>
        </w:rPr>
        <w:t>Значение контрацепции для охраны репродуктивного здоровья.</w:t>
      </w:r>
    </w:p>
    <w:p w:rsidR="00694F9C" w:rsidRDefault="00694F9C" w:rsidP="005533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94F9C">
        <w:rPr>
          <w:rFonts w:ascii="Times New Roman" w:hAnsi="Times New Roman" w:cs="Times New Roman"/>
          <w:b/>
          <w:bCs/>
          <w:sz w:val="28"/>
          <w:szCs w:val="28"/>
        </w:rPr>
        <w:t>терилизация</w:t>
      </w:r>
    </w:p>
    <w:p w:rsidR="00000000" w:rsidRPr="00694F9C" w:rsidRDefault="00694F9C" w:rsidP="00694F9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 xml:space="preserve">Хирургическая контрацепция - это самый   эффективный метод предотвращения беременности. </w:t>
      </w:r>
    </w:p>
    <w:p w:rsidR="00000000" w:rsidRPr="00694F9C" w:rsidRDefault="00694F9C" w:rsidP="00694F9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 Возможна как мужская (</w:t>
      </w:r>
      <w:proofErr w:type="spellStart"/>
      <w:r w:rsidRPr="00694F9C">
        <w:rPr>
          <w:rFonts w:ascii="Times New Roman" w:hAnsi="Times New Roman" w:cs="Times New Roman"/>
          <w:bCs/>
          <w:sz w:val="28"/>
          <w:szCs w:val="28"/>
        </w:rPr>
        <w:t>вазэктомия</w:t>
      </w:r>
      <w:proofErr w:type="spellEnd"/>
      <w:r w:rsidRPr="00694F9C">
        <w:rPr>
          <w:rFonts w:ascii="Times New Roman" w:hAnsi="Times New Roman" w:cs="Times New Roman"/>
          <w:bCs/>
          <w:sz w:val="28"/>
          <w:szCs w:val="28"/>
        </w:rPr>
        <w:t>), так и женская стерилизация (перевязка ма</w:t>
      </w:r>
      <w:r w:rsidRPr="00694F9C">
        <w:rPr>
          <w:rFonts w:ascii="Times New Roman" w:hAnsi="Times New Roman" w:cs="Times New Roman"/>
          <w:bCs/>
          <w:sz w:val="28"/>
          <w:szCs w:val="28"/>
        </w:rPr>
        <w:t>точных труб).   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94F9C" w:rsidRDefault="00694F9C" w:rsidP="00694F9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Мужчине производят двустороннюю резекцию семявыводящих протоков. Мужская стерилизация приводит к тому, что сперматозоиды не попадают в семявыводящие протоки и не могут попасть во влагалище.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94F9C" w:rsidRDefault="00694F9C" w:rsidP="00694F9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 xml:space="preserve">Женщине различными методами создают </w:t>
      </w:r>
      <w:r w:rsidRPr="00694F9C">
        <w:rPr>
          <w:rFonts w:ascii="Times New Roman" w:hAnsi="Times New Roman" w:cs="Times New Roman"/>
          <w:bCs/>
          <w:sz w:val="28"/>
          <w:szCs w:val="28"/>
        </w:rPr>
        <w:t>непроходимость маточных труб (иссекают участок труб, накладывают зажимы, вводят в полость труб силиконовые пробки и т.д.). При женской стерилизации становится невозможным проникновения яйцеклетки из яичников в полость матки.</w:t>
      </w:r>
    </w:p>
    <w:p w:rsidR="00000000" w:rsidRDefault="00694F9C" w:rsidP="00694F9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Эта операция необратима!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9C" w:rsidRPr="00694F9C" w:rsidRDefault="00694F9C" w:rsidP="00694F9C">
      <w:p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4614545"/>
            <wp:effectExtent l="19050" t="0" r="635" b="0"/>
            <wp:docPr id="6" name="Рисунок 5" descr="C:\Users\Галина\Desktop\0037-037-Planirovanie-se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Галина\Desktop\0037-037-Planirovanie-semi.jp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F9C" w:rsidRDefault="00694F9C" w:rsidP="00553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694F9C" w:rsidRDefault="00694F9C" w:rsidP="00694F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94F9C">
        <w:rPr>
          <w:rFonts w:ascii="Times New Roman" w:hAnsi="Times New Roman" w:cs="Times New Roman"/>
          <w:bCs/>
          <w:sz w:val="28"/>
          <w:szCs w:val="28"/>
        </w:rPr>
        <w:t xml:space="preserve">России медицинская стерилизация как метод контрацепции разрешена по закону тем, кто достиг 35-летнего возраста или имеет двоих или более детей. </w:t>
      </w:r>
    </w:p>
    <w:p w:rsidR="00000000" w:rsidRPr="00694F9C" w:rsidRDefault="00694F9C" w:rsidP="00694F9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Существуют также медицинские показа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для проведения стерилизации </w:t>
      </w:r>
      <w:r w:rsidRPr="00694F9C">
        <w:rPr>
          <w:rFonts w:ascii="Times New Roman" w:hAnsi="Times New Roman" w:cs="Times New Roman"/>
          <w:bCs/>
          <w:sz w:val="28"/>
          <w:szCs w:val="28"/>
        </w:rPr>
        <w:t xml:space="preserve">независимо от возраста и наличия детей. </w:t>
      </w:r>
    </w:p>
    <w:p w:rsidR="00000000" w:rsidRPr="00694F9C" w:rsidRDefault="00694F9C" w:rsidP="00694F9C">
      <w:p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Д</w:t>
      </w:r>
      <w:r w:rsidRPr="00694F9C">
        <w:rPr>
          <w:rFonts w:ascii="Times New Roman" w:hAnsi="Times New Roman" w:cs="Times New Roman"/>
          <w:bCs/>
          <w:sz w:val="28"/>
          <w:szCs w:val="28"/>
        </w:rPr>
        <w:t>ля женщин требуется письменное заявление о желании провести операцию по стерилизации. 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9C" w:rsidRPr="00694F9C" w:rsidRDefault="00694F9C" w:rsidP="00694F9C">
      <w:p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Противопоказания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94F9C" w:rsidRDefault="00694F9C" w:rsidP="00694F9C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 xml:space="preserve">Возраст моложе 30 лет. </w:t>
      </w:r>
    </w:p>
    <w:p w:rsidR="00000000" w:rsidRPr="00694F9C" w:rsidRDefault="00694F9C" w:rsidP="00694F9C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Состояние здоровья, не позволяющее</w:t>
      </w:r>
    </w:p>
    <w:p w:rsidR="00000000" w:rsidRPr="00694F9C" w:rsidRDefault="00694F9C" w:rsidP="00694F9C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 xml:space="preserve"> оперативное вмешательство.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94F9C" w:rsidRDefault="00694F9C" w:rsidP="00694F9C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 Эффективность 100%</w:t>
      </w:r>
    </w:p>
    <w:p w:rsidR="00694F9C" w:rsidRPr="00694F9C" w:rsidRDefault="00694F9C" w:rsidP="00694F9C">
      <w:p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Недостатки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94F9C" w:rsidRDefault="00694F9C" w:rsidP="00694F9C">
      <w:pPr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 xml:space="preserve">Необратимость метода </w:t>
      </w:r>
    </w:p>
    <w:p w:rsidR="00000000" w:rsidRPr="00694F9C" w:rsidRDefault="00694F9C" w:rsidP="00694F9C">
      <w:pPr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F9C">
        <w:rPr>
          <w:rFonts w:ascii="Times New Roman" w:hAnsi="Times New Roman" w:cs="Times New Roman"/>
          <w:bCs/>
          <w:sz w:val="28"/>
          <w:szCs w:val="28"/>
        </w:rPr>
        <w:t>Не защищает от болезней, передающихся половым путем.</w:t>
      </w:r>
      <w:r w:rsidRPr="006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9C" w:rsidRPr="00553384" w:rsidRDefault="00694F9C" w:rsidP="005533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F9C" w:rsidRPr="00553384" w:rsidSect="00A51F4B">
      <w:pgSz w:w="11906" w:h="17338"/>
      <w:pgMar w:top="784" w:right="706" w:bottom="1403" w:left="2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A8FB7"/>
    <w:multiLevelType w:val="hybridMultilevel"/>
    <w:tmpl w:val="F8857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8C6018"/>
    <w:multiLevelType w:val="hybridMultilevel"/>
    <w:tmpl w:val="CF043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821E77"/>
    <w:multiLevelType w:val="hybridMultilevel"/>
    <w:tmpl w:val="7483D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360FA2"/>
    <w:multiLevelType w:val="hybridMultilevel"/>
    <w:tmpl w:val="335422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3FD5A5"/>
    <w:multiLevelType w:val="hybridMultilevel"/>
    <w:tmpl w:val="E7E02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5255C73"/>
    <w:multiLevelType w:val="hybridMultilevel"/>
    <w:tmpl w:val="9E9A0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053843"/>
    <w:multiLevelType w:val="hybridMultilevel"/>
    <w:tmpl w:val="42589A54"/>
    <w:lvl w:ilvl="0" w:tplc="03AAF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465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A70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EF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84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2676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500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584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AA5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42B0307"/>
    <w:multiLevelType w:val="hybridMultilevel"/>
    <w:tmpl w:val="9202FF74"/>
    <w:lvl w:ilvl="0" w:tplc="AED48B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84D6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729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1E3A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068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D6C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C3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28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48C7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60D45C5"/>
    <w:multiLevelType w:val="hybridMultilevel"/>
    <w:tmpl w:val="A22E54B0"/>
    <w:lvl w:ilvl="0" w:tplc="6F546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C447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2043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4AC1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0BD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3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A89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0F1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40E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7DA589C"/>
    <w:multiLevelType w:val="hybridMultilevel"/>
    <w:tmpl w:val="2D3CD338"/>
    <w:lvl w:ilvl="0" w:tplc="9EA22C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9ACF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FA24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6CED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D82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5A6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12C6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2A04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6AE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082113BF"/>
    <w:multiLevelType w:val="hybridMultilevel"/>
    <w:tmpl w:val="9B662A00"/>
    <w:lvl w:ilvl="0" w:tplc="C82CE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495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1236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062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8E9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8A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6025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D8DF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4FA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091636B5"/>
    <w:multiLevelType w:val="hybridMultilevel"/>
    <w:tmpl w:val="FF40C87E"/>
    <w:lvl w:ilvl="0" w:tplc="37D408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EE5C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7018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47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2272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0C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ED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4632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A17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9D60169"/>
    <w:multiLevelType w:val="hybridMultilevel"/>
    <w:tmpl w:val="8D78C0F4"/>
    <w:lvl w:ilvl="0" w:tplc="DB04D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D042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49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4A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C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1A2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8629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CA4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06FC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CF12D2D"/>
    <w:multiLevelType w:val="hybridMultilevel"/>
    <w:tmpl w:val="9CE8F240"/>
    <w:lvl w:ilvl="0" w:tplc="4208AE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B8F0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675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3A0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E8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C2E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A08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44A8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C7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0EAF72D1"/>
    <w:multiLevelType w:val="hybridMultilevel"/>
    <w:tmpl w:val="068A1898"/>
    <w:lvl w:ilvl="0" w:tplc="D4B4A2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06A1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328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1A0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6A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860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CEF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60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A8F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5755380"/>
    <w:multiLevelType w:val="hybridMultilevel"/>
    <w:tmpl w:val="1D467DD2"/>
    <w:lvl w:ilvl="0" w:tplc="83085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4FC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6AF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F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A4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60E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2FF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782F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9A3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A475900"/>
    <w:multiLevelType w:val="hybridMultilevel"/>
    <w:tmpl w:val="4A18F3AE"/>
    <w:lvl w:ilvl="0" w:tplc="05B675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AEAC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E3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B45E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92B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E2F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B01A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AF4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142F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1DA1737A"/>
    <w:multiLevelType w:val="hybridMultilevel"/>
    <w:tmpl w:val="C87A65AE"/>
    <w:lvl w:ilvl="0" w:tplc="375656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6811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4D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BAE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8AF9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36C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485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9A6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A48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1F582C39"/>
    <w:multiLevelType w:val="hybridMultilevel"/>
    <w:tmpl w:val="A9A25876"/>
    <w:lvl w:ilvl="0" w:tplc="39F6DD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C46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20E7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2C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E80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A64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8D4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B85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2C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2418777E"/>
    <w:multiLevelType w:val="hybridMultilevel"/>
    <w:tmpl w:val="E4EA7A3E"/>
    <w:lvl w:ilvl="0" w:tplc="051C62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AA27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9E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940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6C13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8ABF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A25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00CD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C9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6E72BDA"/>
    <w:multiLevelType w:val="hybridMultilevel"/>
    <w:tmpl w:val="ECBC744C"/>
    <w:lvl w:ilvl="0" w:tplc="02388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499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5676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E6B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EA4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3691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A09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BC3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2635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283659FE"/>
    <w:multiLevelType w:val="hybridMultilevel"/>
    <w:tmpl w:val="7DA6BC58"/>
    <w:lvl w:ilvl="0" w:tplc="33DE2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4C69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AF0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CAA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F6CA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8E5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5426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1C8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8A04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2AABF4B4"/>
    <w:multiLevelType w:val="hybridMultilevel"/>
    <w:tmpl w:val="8EB6B6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E8E42D3"/>
    <w:multiLevelType w:val="hybridMultilevel"/>
    <w:tmpl w:val="BDA2633A"/>
    <w:lvl w:ilvl="0" w:tplc="FEB4EA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AE27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327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22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74A3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B05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485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9CF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C8B5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3A715084"/>
    <w:multiLevelType w:val="hybridMultilevel"/>
    <w:tmpl w:val="414C55B6"/>
    <w:lvl w:ilvl="0" w:tplc="8646A9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1E0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4C8D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FC30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C68A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448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E8C0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32A3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8AE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1E51D01"/>
    <w:multiLevelType w:val="hybridMultilevel"/>
    <w:tmpl w:val="BFD6FE14"/>
    <w:lvl w:ilvl="0" w:tplc="C8F02A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66D9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8EFA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436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42C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A44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9E44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445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9A3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7F417EE"/>
    <w:multiLevelType w:val="hybridMultilevel"/>
    <w:tmpl w:val="876CDC80"/>
    <w:lvl w:ilvl="0" w:tplc="AF689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1477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C839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62DA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16C8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C0B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084C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080B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42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7E1AF2"/>
    <w:multiLevelType w:val="hybridMultilevel"/>
    <w:tmpl w:val="C8E0F4A2"/>
    <w:lvl w:ilvl="0" w:tplc="96629B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FAA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E6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4E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66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A6A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4E9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A16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81F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A3BC199"/>
    <w:multiLevelType w:val="hybridMultilevel"/>
    <w:tmpl w:val="E4BCC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B913AF3"/>
    <w:multiLevelType w:val="hybridMultilevel"/>
    <w:tmpl w:val="5D6A03E4"/>
    <w:lvl w:ilvl="0" w:tplc="8242B1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C28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76B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67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7AC7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07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E47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E1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649A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EFB3861"/>
    <w:multiLevelType w:val="hybridMultilevel"/>
    <w:tmpl w:val="598EFC52"/>
    <w:lvl w:ilvl="0" w:tplc="9D5EA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FA7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F08F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1461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002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8E1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90B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DE16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4F5067D8"/>
    <w:multiLevelType w:val="hybridMultilevel"/>
    <w:tmpl w:val="49DA8490"/>
    <w:lvl w:ilvl="0" w:tplc="1C1A51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1ECD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6F8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74A4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1422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C8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A45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203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C50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8D77872"/>
    <w:multiLevelType w:val="hybridMultilevel"/>
    <w:tmpl w:val="106C4328"/>
    <w:lvl w:ilvl="0" w:tplc="B4A4AC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847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A863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E03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104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72A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484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5C5A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1A71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E1879EF"/>
    <w:multiLevelType w:val="hybridMultilevel"/>
    <w:tmpl w:val="6024AA74"/>
    <w:lvl w:ilvl="0" w:tplc="D8E683BC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E6743D6"/>
    <w:multiLevelType w:val="hybridMultilevel"/>
    <w:tmpl w:val="A4763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572B8E"/>
    <w:multiLevelType w:val="hybridMultilevel"/>
    <w:tmpl w:val="30024AAC"/>
    <w:lvl w:ilvl="0" w:tplc="3B9A13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FEC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0EC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304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4F5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160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029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B6A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232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1D02DD1"/>
    <w:multiLevelType w:val="hybridMultilevel"/>
    <w:tmpl w:val="D9B82AB8"/>
    <w:lvl w:ilvl="0" w:tplc="3BF0F6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2C9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47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B0A0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C6A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613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E69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41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E38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57D28B3"/>
    <w:multiLevelType w:val="hybridMultilevel"/>
    <w:tmpl w:val="3F40D6AA"/>
    <w:lvl w:ilvl="0" w:tplc="B5F2B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004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258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C69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0C8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8F8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47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05B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229D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84E5081"/>
    <w:multiLevelType w:val="hybridMultilevel"/>
    <w:tmpl w:val="35A45F6A"/>
    <w:lvl w:ilvl="0" w:tplc="D90C47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695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04AB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0EE3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803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9859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6EC0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927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AA52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A0B0067"/>
    <w:multiLevelType w:val="hybridMultilevel"/>
    <w:tmpl w:val="3BA6B7EC"/>
    <w:lvl w:ilvl="0" w:tplc="7BBE9C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DA2C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88C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E9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E4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6E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E07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24ED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28A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6C356DB9"/>
    <w:multiLevelType w:val="hybridMultilevel"/>
    <w:tmpl w:val="5B646A1A"/>
    <w:lvl w:ilvl="0" w:tplc="D1AA0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09F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BC07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EB8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48DB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47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CBD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0F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6EC0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02D2DFE"/>
    <w:multiLevelType w:val="hybridMultilevel"/>
    <w:tmpl w:val="255C8AD8"/>
    <w:lvl w:ilvl="0" w:tplc="025CE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E2D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D66B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868C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962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E861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E3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8F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B4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5323DE7"/>
    <w:multiLevelType w:val="hybridMultilevel"/>
    <w:tmpl w:val="2B80440E"/>
    <w:lvl w:ilvl="0" w:tplc="5908E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6EAB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4BC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CF8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F4C6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D6DA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4CA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12F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84C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6E8040E"/>
    <w:multiLevelType w:val="hybridMultilevel"/>
    <w:tmpl w:val="56E63DA8"/>
    <w:lvl w:ilvl="0" w:tplc="A8D68C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EC21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D0D0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E2A7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80D0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AA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BE9D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043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AD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D096441"/>
    <w:multiLevelType w:val="hybridMultilevel"/>
    <w:tmpl w:val="82D54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E3F77E9"/>
    <w:multiLevelType w:val="hybridMultilevel"/>
    <w:tmpl w:val="DF66FCBA"/>
    <w:lvl w:ilvl="0" w:tplc="3796D9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708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83D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8C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1231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5E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A7A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CE46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CCF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22"/>
  </w:num>
  <w:num w:numId="5">
    <w:abstractNumId w:val="0"/>
  </w:num>
  <w:num w:numId="6">
    <w:abstractNumId w:val="3"/>
  </w:num>
  <w:num w:numId="7">
    <w:abstractNumId w:val="44"/>
  </w:num>
  <w:num w:numId="8">
    <w:abstractNumId w:val="2"/>
  </w:num>
  <w:num w:numId="9">
    <w:abstractNumId w:val="1"/>
  </w:num>
  <w:num w:numId="10">
    <w:abstractNumId w:val="34"/>
  </w:num>
  <w:num w:numId="11">
    <w:abstractNumId w:val="20"/>
  </w:num>
  <w:num w:numId="12">
    <w:abstractNumId w:val="37"/>
  </w:num>
  <w:num w:numId="13">
    <w:abstractNumId w:val="19"/>
  </w:num>
  <w:num w:numId="14">
    <w:abstractNumId w:val="35"/>
  </w:num>
  <w:num w:numId="15">
    <w:abstractNumId w:val="33"/>
  </w:num>
  <w:num w:numId="16">
    <w:abstractNumId w:val="24"/>
  </w:num>
  <w:num w:numId="17">
    <w:abstractNumId w:val="42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  <w:num w:numId="22">
    <w:abstractNumId w:val="32"/>
  </w:num>
  <w:num w:numId="23">
    <w:abstractNumId w:val="17"/>
  </w:num>
  <w:num w:numId="24">
    <w:abstractNumId w:val="15"/>
  </w:num>
  <w:num w:numId="25">
    <w:abstractNumId w:val="45"/>
  </w:num>
  <w:num w:numId="26">
    <w:abstractNumId w:val="26"/>
  </w:num>
  <w:num w:numId="27">
    <w:abstractNumId w:val="25"/>
  </w:num>
  <w:num w:numId="28">
    <w:abstractNumId w:val="27"/>
  </w:num>
  <w:num w:numId="29">
    <w:abstractNumId w:val="30"/>
  </w:num>
  <w:num w:numId="30">
    <w:abstractNumId w:val="13"/>
  </w:num>
  <w:num w:numId="31">
    <w:abstractNumId w:val="29"/>
  </w:num>
  <w:num w:numId="32">
    <w:abstractNumId w:val="36"/>
  </w:num>
  <w:num w:numId="33">
    <w:abstractNumId w:val="41"/>
  </w:num>
  <w:num w:numId="34">
    <w:abstractNumId w:val="31"/>
  </w:num>
  <w:num w:numId="35">
    <w:abstractNumId w:val="12"/>
  </w:num>
  <w:num w:numId="36">
    <w:abstractNumId w:val="38"/>
  </w:num>
  <w:num w:numId="37">
    <w:abstractNumId w:val="43"/>
  </w:num>
  <w:num w:numId="38">
    <w:abstractNumId w:val="16"/>
  </w:num>
  <w:num w:numId="39">
    <w:abstractNumId w:val="23"/>
  </w:num>
  <w:num w:numId="40">
    <w:abstractNumId w:val="10"/>
  </w:num>
  <w:num w:numId="41">
    <w:abstractNumId w:val="14"/>
  </w:num>
  <w:num w:numId="42">
    <w:abstractNumId w:val="39"/>
  </w:num>
  <w:num w:numId="43">
    <w:abstractNumId w:val="7"/>
  </w:num>
  <w:num w:numId="44">
    <w:abstractNumId w:val="8"/>
  </w:num>
  <w:num w:numId="45">
    <w:abstractNumId w:val="21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DAC"/>
    <w:rsid w:val="0003330B"/>
    <w:rsid w:val="000A4185"/>
    <w:rsid w:val="000A6766"/>
    <w:rsid w:val="001B13B4"/>
    <w:rsid w:val="00553384"/>
    <w:rsid w:val="00694F9C"/>
    <w:rsid w:val="009B1960"/>
    <w:rsid w:val="00A406B3"/>
    <w:rsid w:val="00B040A3"/>
    <w:rsid w:val="00B41DAC"/>
    <w:rsid w:val="00C66E1D"/>
    <w:rsid w:val="00DF73B7"/>
    <w:rsid w:val="00F7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73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6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6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magazin/view.asp?id=2C64556A5B2B4435B12C2A84928370FB" TargetMode="External"/><Relationship Id="rId13" Type="http://schemas.openxmlformats.org/officeDocument/2006/relationships/image" Target="http://images.km.ru/health/contr/capsizes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km.ru/magazin/view.asp?id=AAF0FBE3E7E44FE68E6B9F0EDD1DD1E8" TargetMode="External"/><Relationship Id="rId12" Type="http://schemas.openxmlformats.org/officeDocument/2006/relationships/image" Target="media/image3.jpeg"/><Relationship Id="rId17" Type="http://schemas.openxmlformats.org/officeDocument/2006/relationships/hyperlink" Target="file:///C:\Documents%20and%20Settings\TEMP\&#1056;&#1072;&#1073;&#1086;&#1095;&#1080;&#1081;%20&#1089;&#1090;&#1086;&#1083;\&#1082;&#1072;&#1092;&#1077;&#1076;&#1088;&#1072;\EML\Htmbooks\drugs\dr0744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mages.km.ru/health/contr/1.jpg" TargetMode="External"/><Relationship Id="rId5" Type="http://schemas.openxmlformats.org/officeDocument/2006/relationships/hyperlink" Target="https://pandia.ru/text/category/planirovaniya_semmzi/" TargetMode="External"/><Relationship Id="rId15" Type="http://schemas.openxmlformats.org/officeDocument/2006/relationships/hyperlink" Target="http://www.km.ru/magazin/view.asp?id=88C5651B8BD441098005F024DF476A77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.ru/magazin/view.asp?id=7BD639FD7BB74A0FBA18935333C8BEF0" TargetMode="External"/><Relationship Id="rId14" Type="http://schemas.openxmlformats.org/officeDocument/2006/relationships/hyperlink" Target="http://www.km.ru/magazin/view.asp?id=88C5651B8BD441098005F024DF476A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6054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2019-03-20T07:18:00Z</dcterms:created>
  <dcterms:modified xsi:type="dcterms:W3CDTF">2019-03-29T15:16:00Z</dcterms:modified>
</cp:coreProperties>
</file>