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C3" w:rsidRPr="00DF1895" w:rsidRDefault="00A129C3" w:rsidP="00A129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1895">
        <w:rPr>
          <w:b/>
          <w:bCs/>
          <w:sz w:val="28"/>
          <w:szCs w:val="28"/>
        </w:rPr>
        <w:t>Система стандартных диет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sz w:val="24"/>
          <w:szCs w:val="24"/>
        </w:rPr>
        <w:t>В настоящее время утверждена новая номенклатура лечебных диет – система стандартных диет, включающая пять вариантов.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sz w:val="24"/>
          <w:szCs w:val="24"/>
        </w:rPr>
        <w:t xml:space="preserve">     Формирование вариантов стандартных диет проводят не по основным нозологическим формам (болезням), что лежало в основе формирования диет (столов) как таковых, что изложено выше, а по отношению к механическому и химическому </w:t>
      </w:r>
      <w:proofErr w:type="spellStart"/>
      <w:r w:rsidRPr="00DF1895">
        <w:rPr>
          <w:sz w:val="24"/>
          <w:szCs w:val="24"/>
        </w:rPr>
        <w:t>щажению</w:t>
      </w:r>
      <w:proofErr w:type="spellEnd"/>
      <w:r w:rsidRPr="00DF1895">
        <w:rPr>
          <w:sz w:val="24"/>
          <w:szCs w:val="24"/>
        </w:rPr>
        <w:t>, количеству белка и калорийности.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b/>
          <w:bCs/>
          <w:sz w:val="24"/>
          <w:szCs w:val="24"/>
        </w:rPr>
        <w:t xml:space="preserve">1. Основной вариант стандартной диеты, </w:t>
      </w:r>
      <w:r w:rsidRPr="00DF1895">
        <w:rPr>
          <w:sz w:val="24"/>
          <w:szCs w:val="24"/>
        </w:rPr>
        <w:t xml:space="preserve">объединяющий номерные диеты №№ 1, 2, 3, 5,6, 7, 9, 10, 13, 14 и 15. Показания к применению: хронический гастрит в стадии ремиссии, язвенная болезнь желудка и двенадцатиперстной кишки в стадии ремиссии, хронические заболевания </w:t>
      </w:r>
      <w:proofErr w:type="spellStart"/>
      <w:r w:rsidRPr="00DF1895">
        <w:rPr>
          <w:sz w:val="24"/>
          <w:szCs w:val="24"/>
        </w:rPr>
        <w:t>ки</w:t>
      </w:r>
      <w:proofErr w:type="spellEnd"/>
      <w:r w:rsidRPr="00DF1895">
        <w:rPr>
          <w:sz w:val="24"/>
          <w:szCs w:val="24"/>
        </w:rPr>
        <w:t>-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proofErr w:type="gramStart"/>
      <w:r w:rsidRPr="00DF1895">
        <w:rPr>
          <w:sz w:val="24"/>
          <w:szCs w:val="24"/>
        </w:rPr>
        <w:t>шечника</w:t>
      </w:r>
      <w:proofErr w:type="spellEnd"/>
      <w:r w:rsidRPr="00DF1895">
        <w:rPr>
          <w:sz w:val="24"/>
          <w:szCs w:val="24"/>
        </w:rPr>
        <w:t xml:space="preserve"> с преобладанием синдрома раздражённой толстой кишки с преимущественны</w:t>
      </w:r>
      <w:r>
        <w:rPr>
          <w:sz w:val="24"/>
          <w:szCs w:val="24"/>
        </w:rPr>
        <w:t>ми запора</w:t>
      </w:r>
      <w:r w:rsidRPr="00DF1895">
        <w:rPr>
          <w:sz w:val="24"/>
          <w:szCs w:val="24"/>
        </w:rPr>
        <w:t xml:space="preserve">ми, острый холецистит и острый гепатит в стадии выздоровления, хронический гепатит с </w:t>
      </w:r>
      <w:proofErr w:type="spellStart"/>
      <w:r w:rsidRPr="00DF1895">
        <w:rPr>
          <w:sz w:val="24"/>
          <w:szCs w:val="24"/>
        </w:rPr>
        <w:t>нерезко</w:t>
      </w:r>
      <w:proofErr w:type="spellEnd"/>
      <w:r>
        <w:rPr>
          <w:sz w:val="24"/>
          <w:szCs w:val="24"/>
        </w:rPr>
        <w:t xml:space="preserve"> </w:t>
      </w:r>
      <w:r w:rsidRPr="00DF1895">
        <w:rPr>
          <w:sz w:val="24"/>
          <w:szCs w:val="24"/>
        </w:rPr>
        <w:t>выраженными признаками функциональной недостаточности печени, хронический холецистит и</w:t>
      </w:r>
      <w:r>
        <w:rPr>
          <w:sz w:val="24"/>
          <w:szCs w:val="24"/>
        </w:rPr>
        <w:t xml:space="preserve"> </w:t>
      </w:r>
      <w:r w:rsidRPr="00DF1895">
        <w:rPr>
          <w:sz w:val="24"/>
          <w:szCs w:val="24"/>
        </w:rPr>
        <w:t xml:space="preserve">желчнокаменная болезнь, подагра, мочекислый диатез, нефролитиаз, </w:t>
      </w:r>
      <w:proofErr w:type="spellStart"/>
      <w:r w:rsidRPr="00DF1895">
        <w:rPr>
          <w:sz w:val="24"/>
          <w:szCs w:val="24"/>
        </w:rPr>
        <w:t>гиперурикемия</w:t>
      </w:r>
      <w:proofErr w:type="spellEnd"/>
      <w:r w:rsidRPr="00DF1895">
        <w:rPr>
          <w:sz w:val="24"/>
          <w:szCs w:val="24"/>
        </w:rPr>
        <w:t xml:space="preserve">, фосфатурия, сахарный диабет типа 2 без сопутствующей избыточной массы тела или ожирения, заболевания ССС с нерезким нарушением кровообращения (гипертоническая </w:t>
      </w:r>
      <w:r>
        <w:rPr>
          <w:sz w:val="24"/>
          <w:szCs w:val="24"/>
        </w:rPr>
        <w:t>болезнь, ИБС, атеросклероз, моз</w:t>
      </w:r>
      <w:r w:rsidRPr="00DF1895">
        <w:rPr>
          <w:sz w:val="24"/>
          <w:szCs w:val="24"/>
        </w:rPr>
        <w:t>говых</w:t>
      </w:r>
      <w:proofErr w:type="gramEnd"/>
      <w:r w:rsidRPr="00DF1895">
        <w:rPr>
          <w:sz w:val="24"/>
          <w:szCs w:val="24"/>
        </w:rPr>
        <w:t xml:space="preserve"> и периферических сосудов), острые инфекционные заболевания, лихорадочные состояния.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b/>
          <w:bCs/>
          <w:sz w:val="24"/>
          <w:szCs w:val="24"/>
        </w:rPr>
        <w:t xml:space="preserve">2. Вариант диеты с </w:t>
      </w:r>
      <w:proofErr w:type="gramStart"/>
      <w:r w:rsidRPr="00DF1895">
        <w:rPr>
          <w:b/>
          <w:bCs/>
          <w:sz w:val="24"/>
          <w:szCs w:val="24"/>
        </w:rPr>
        <w:t>механическим</w:t>
      </w:r>
      <w:proofErr w:type="gramEnd"/>
      <w:r w:rsidRPr="00DF1895">
        <w:rPr>
          <w:b/>
          <w:bCs/>
          <w:sz w:val="24"/>
          <w:szCs w:val="24"/>
        </w:rPr>
        <w:t xml:space="preserve"> и химическим </w:t>
      </w:r>
      <w:proofErr w:type="spellStart"/>
      <w:r w:rsidRPr="00DF1895">
        <w:rPr>
          <w:b/>
          <w:bCs/>
          <w:sz w:val="24"/>
          <w:szCs w:val="24"/>
        </w:rPr>
        <w:t>щажением</w:t>
      </w:r>
      <w:proofErr w:type="spellEnd"/>
      <w:r w:rsidRPr="00DF1895">
        <w:rPr>
          <w:b/>
          <w:bCs/>
          <w:sz w:val="24"/>
          <w:szCs w:val="24"/>
        </w:rPr>
        <w:t xml:space="preserve"> </w:t>
      </w:r>
      <w:r w:rsidRPr="00DF1895">
        <w:rPr>
          <w:sz w:val="24"/>
          <w:szCs w:val="24"/>
        </w:rPr>
        <w:t>(диеты №№ 16, 46, 4в, 5п).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DF1895">
        <w:rPr>
          <w:sz w:val="24"/>
          <w:szCs w:val="24"/>
        </w:rPr>
        <w:t>Показания к применению: язвенная болезнь желудка и двенад</w:t>
      </w:r>
      <w:r>
        <w:rPr>
          <w:sz w:val="24"/>
          <w:szCs w:val="24"/>
        </w:rPr>
        <w:t>цатиперстной кишки в стадии обо</w:t>
      </w:r>
      <w:r w:rsidRPr="00DF1895">
        <w:rPr>
          <w:sz w:val="24"/>
          <w:szCs w:val="24"/>
        </w:rPr>
        <w:t>стрения, острый гастрит, хронический гастрит с высокой кислот</w:t>
      </w:r>
      <w:r>
        <w:rPr>
          <w:sz w:val="24"/>
          <w:szCs w:val="24"/>
        </w:rPr>
        <w:t>ностью в стадии нерезкого обост</w:t>
      </w:r>
      <w:r w:rsidRPr="00DF1895">
        <w:rPr>
          <w:sz w:val="24"/>
          <w:szCs w:val="24"/>
        </w:rPr>
        <w:t xml:space="preserve">рения, </w:t>
      </w:r>
      <w:proofErr w:type="spellStart"/>
      <w:r w:rsidRPr="00DF1895">
        <w:rPr>
          <w:sz w:val="24"/>
          <w:szCs w:val="24"/>
        </w:rPr>
        <w:t>гастроэзофагеальная</w:t>
      </w:r>
      <w:proofErr w:type="spellEnd"/>
      <w:r w:rsidRPr="00DF1895">
        <w:rPr>
          <w:sz w:val="24"/>
          <w:szCs w:val="24"/>
        </w:rPr>
        <w:t xml:space="preserve"> </w:t>
      </w:r>
      <w:proofErr w:type="spellStart"/>
      <w:r w:rsidRPr="00DF1895">
        <w:rPr>
          <w:sz w:val="24"/>
          <w:szCs w:val="24"/>
        </w:rPr>
        <w:t>рефлюксная</w:t>
      </w:r>
      <w:proofErr w:type="spellEnd"/>
      <w:r w:rsidRPr="00DF1895">
        <w:rPr>
          <w:sz w:val="24"/>
          <w:szCs w:val="24"/>
        </w:rPr>
        <w:t xml:space="preserve"> болезнь, нарушения функции жевательного аппарата, острый панкреатит в стадии стихающего обострения, выражен</w:t>
      </w:r>
      <w:r>
        <w:rPr>
          <w:sz w:val="24"/>
          <w:szCs w:val="24"/>
        </w:rPr>
        <w:t>ное обострение хронического пан</w:t>
      </w:r>
      <w:r w:rsidRPr="00DF1895">
        <w:rPr>
          <w:sz w:val="24"/>
          <w:szCs w:val="24"/>
        </w:rPr>
        <w:t xml:space="preserve">креатита, период выздоровления после острых инфекций, после </w:t>
      </w:r>
      <w:r>
        <w:rPr>
          <w:sz w:val="24"/>
          <w:szCs w:val="24"/>
        </w:rPr>
        <w:t>операций (не на внутренних орга</w:t>
      </w:r>
      <w:r w:rsidRPr="00DF1895">
        <w:rPr>
          <w:sz w:val="24"/>
          <w:szCs w:val="24"/>
        </w:rPr>
        <w:t>нах).</w:t>
      </w:r>
      <w:proofErr w:type="gramEnd"/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b/>
          <w:bCs/>
          <w:sz w:val="24"/>
          <w:szCs w:val="24"/>
        </w:rPr>
        <w:t xml:space="preserve">3. Вариант диеты с повышенным количеством белка </w:t>
      </w:r>
      <w:r w:rsidRPr="00DF1895">
        <w:rPr>
          <w:sz w:val="24"/>
          <w:szCs w:val="24"/>
        </w:rPr>
        <w:t xml:space="preserve">(высокобелковая диета – диеты </w:t>
      </w:r>
      <w:r>
        <w:rPr>
          <w:sz w:val="24"/>
          <w:szCs w:val="24"/>
        </w:rPr>
        <w:t>№№ 4, 5, 7в, 7г, 9, 10</w:t>
      </w:r>
      <w:r w:rsidRPr="00DF1895">
        <w:rPr>
          <w:sz w:val="24"/>
          <w:szCs w:val="24"/>
        </w:rPr>
        <w:t xml:space="preserve"> И). Показания к применению: состояние после резекции желудка через 2–4 мес. по поводу язвенной болезни при наличии </w:t>
      </w:r>
      <w:proofErr w:type="gramStart"/>
      <w:r w:rsidRPr="00DF1895">
        <w:rPr>
          <w:sz w:val="24"/>
          <w:szCs w:val="24"/>
        </w:rPr>
        <w:t>демпинг-синдром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, холецистита, гепатита; </w:t>
      </w:r>
      <w:proofErr w:type="gramStart"/>
      <w:r>
        <w:rPr>
          <w:sz w:val="24"/>
          <w:szCs w:val="24"/>
        </w:rPr>
        <w:t>хрони</w:t>
      </w:r>
      <w:r w:rsidRPr="00DF1895">
        <w:rPr>
          <w:sz w:val="24"/>
          <w:szCs w:val="24"/>
        </w:rPr>
        <w:t>ческий энтерит при наличии выраженного нарушения функцио</w:t>
      </w:r>
      <w:r>
        <w:rPr>
          <w:sz w:val="24"/>
          <w:szCs w:val="24"/>
        </w:rPr>
        <w:t>нального состояния пищеваритель</w:t>
      </w:r>
      <w:r w:rsidRPr="00DF1895">
        <w:rPr>
          <w:sz w:val="24"/>
          <w:szCs w:val="24"/>
        </w:rPr>
        <w:t xml:space="preserve">ных органов, хронический панкреатит в стадии ремиссии, хронический </w:t>
      </w:r>
      <w:proofErr w:type="spellStart"/>
      <w:r w:rsidRPr="00DF1895">
        <w:rPr>
          <w:sz w:val="24"/>
          <w:szCs w:val="24"/>
        </w:rPr>
        <w:t>гломерулонефрит</w:t>
      </w:r>
      <w:proofErr w:type="spellEnd"/>
      <w:r w:rsidRPr="00DF1895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нефро</w:t>
      </w:r>
      <w:r w:rsidRPr="00DF1895">
        <w:rPr>
          <w:sz w:val="24"/>
          <w:szCs w:val="24"/>
        </w:rPr>
        <w:t>тическом варианте в стадии стихающего обострения без нарушения азотовыделительной функции почек, сахарный диабет типа 1 или 2 без сопутств</w:t>
      </w:r>
      <w:r>
        <w:rPr>
          <w:sz w:val="24"/>
          <w:szCs w:val="24"/>
        </w:rPr>
        <w:t>ующего ожирения и нарушения азо</w:t>
      </w:r>
      <w:r w:rsidRPr="00DF1895">
        <w:rPr>
          <w:sz w:val="24"/>
          <w:szCs w:val="24"/>
        </w:rPr>
        <w:t>товыделительной функции почек, ревматизм с малой степенью активности процесса при затяжном течении без нарушения кровообращения, туберкулёз лёгких, нагноительные процессы, анемия</w:t>
      </w:r>
      <w:proofErr w:type="gramEnd"/>
      <w:r w:rsidRPr="00DF1895">
        <w:rPr>
          <w:sz w:val="24"/>
          <w:szCs w:val="24"/>
        </w:rPr>
        <w:t>, ожоговая болезнь.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b/>
          <w:bCs/>
          <w:sz w:val="24"/>
          <w:szCs w:val="24"/>
        </w:rPr>
        <w:t xml:space="preserve">4. Вариант диеты с пониженным количеством белка </w:t>
      </w:r>
      <w:r w:rsidRPr="00DF1895">
        <w:rPr>
          <w:sz w:val="24"/>
          <w:szCs w:val="24"/>
        </w:rPr>
        <w:t xml:space="preserve">(низкобелковая диета – номерные диеты №№ 7а, 76). Показания к применению: </w:t>
      </w:r>
      <w:proofErr w:type="gramStart"/>
      <w:r w:rsidRPr="00DF1895">
        <w:rPr>
          <w:sz w:val="24"/>
          <w:szCs w:val="24"/>
        </w:rPr>
        <w:t>хронический</w:t>
      </w:r>
      <w:proofErr w:type="gramEnd"/>
      <w:r w:rsidRPr="00DF1895">
        <w:rPr>
          <w:sz w:val="24"/>
          <w:szCs w:val="24"/>
        </w:rPr>
        <w:t xml:space="preserve"> </w:t>
      </w:r>
      <w:proofErr w:type="spellStart"/>
      <w:r w:rsidRPr="00DF1895">
        <w:rPr>
          <w:sz w:val="24"/>
          <w:szCs w:val="24"/>
        </w:rPr>
        <w:t>гломерулонефрит</w:t>
      </w:r>
      <w:proofErr w:type="spellEnd"/>
      <w:r w:rsidRPr="00DF1895">
        <w:rPr>
          <w:sz w:val="24"/>
          <w:szCs w:val="24"/>
        </w:rPr>
        <w:t xml:space="preserve"> с резко и умеренно выраженным нарушением азотовыделительной функции почек.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b/>
          <w:bCs/>
          <w:sz w:val="24"/>
          <w:szCs w:val="24"/>
        </w:rPr>
        <w:t xml:space="preserve">5. Вариант диеты с пониженной калорийностью </w:t>
      </w:r>
      <w:r w:rsidRPr="00DF1895">
        <w:rPr>
          <w:sz w:val="24"/>
          <w:szCs w:val="24"/>
        </w:rPr>
        <w:t>(низкокалорийная диета – номерные диеты №№ 8, 9, 10с). Показания к применению: различные степени алиментарного ожирения при отсутствии выраженных осложнений со стороны органов пищеварения, кровообращения, а также</w:t>
      </w:r>
      <w:r>
        <w:rPr>
          <w:sz w:val="24"/>
          <w:szCs w:val="24"/>
        </w:rPr>
        <w:t xml:space="preserve"> </w:t>
      </w:r>
      <w:r w:rsidRPr="00DF1895">
        <w:rPr>
          <w:sz w:val="24"/>
          <w:szCs w:val="24"/>
        </w:rPr>
        <w:t>заболеваний, требующих специальных режимов питания; сахарный диабет типа 2 с ожирением, сердечнососудистые заболевания при наличии избыточной массы тела.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sz w:val="24"/>
          <w:szCs w:val="24"/>
        </w:rPr>
        <w:t xml:space="preserve">Наряду с основной стандартной диетой и её вариантами </w:t>
      </w:r>
      <w:r>
        <w:rPr>
          <w:sz w:val="24"/>
          <w:szCs w:val="24"/>
        </w:rPr>
        <w:t>в соответствии с профилем лечеб</w:t>
      </w:r>
      <w:r w:rsidRPr="00DF1895">
        <w:rPr>
          <w:sz w:val="24"/>
          <w:szCs w:val="24"/>
        </w:rPr>
        <w:t>но-профилактического учреждения предусмотрены также хирургические диеты (диета № 0, диета при язвенном кровотечении, стенозе желудка и пр.), разгрузочные диеты и специальные рационы</w:t>
      </w:r>
    </w:p>
    <w:p w:rsidR="00A129C3" w:rsidRPr="00DF1895" w:rsidRDefault="00A129C3" w:rsidP="00A129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F1895">
        <w:rPr>
          <w:sz w:val="24"/>
          <w:szCs w:val="24"/>
        </w:rPr>
        <w:t>(диеты калиевая, магниевая, диеты при инфаркте миокарда, пита</w:t>
      </w:r>
      <w:r>
        <w:rPr>
          <w:sz w:val="24"/>
          <w:szCs w:val="24"/>
        </w:rPr>
        <w:t>ние через зонд, рационы при раз</w:t>
      </w:r>
      <w:r w:rsidRPr="00DF1895">
        <w:rPr>
          <w:sz w:val="24"/>
          <w:szCs w:val="24"/>
        </w:rPr>
        <w:t xml:space="preserve">грузочно-диетической терапии, вегетарианская диета и пр.). </w:t>
      </w:r>
    </w:p>
    <w:p w:rsidR="00D33E02" w:rsidRDefault="00A129C3">
      <w:bookmarkStart w:id="0" w:name="_GoBack"/>
      <w:bookmarkEnd w:id="0"/>
    </w:p>
    <w:sectPr w:rsidR="00D3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C3"/>
    <w:rsid w:val="00546C6E"/>
    <w:rsid w:val="00A129C3"/>
    <w:rsid w:val="00B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3149</Characters>
  <Application>Microsoft Office Word</Application>
  <DocSecurity>0</DocSecurity>
  <Lines>26</Lines>
  <Paragraphs>7</Paragraphs>
  <ScaleCrop>false</ScaleCrop>
  <Company>Home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2016-02-08T15:07:00Z</dcterms:created>
  <dcterms:modified xsi:type="dcterms:W3CDTF">2016-02-08T15:08:00Z</dcterms:modified>
</cp:coreProperties>
</file>