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89" w:rsidRDefault="00D96789" w:rsidP="00D96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B23">
        <w:rPr>
          <w:rFonts w:ascii="Times New Roman" w:hAnsi="Times New Roman"/>
          <w:b/>
          <w:sz w:val="28"/>
          <w:szCs w:val="28"/>
        </w:rPr>
        <w:t>Постановка пиявок</w:t>
      </w:r>
    </w:p>
    <w:p w:rsidR="00D96789" w:rsidRPr="000A2B23" w:rsidRDefault="00D96789" w:rsidP="00D96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441"/>
        <w:gridCol w:w="6435"/>
      </w:tblGrid>
      <w:tr w:rsidR="00D96789" w:rsidRPr="00730866" w:rsidTr="00BE487D">
        <w:tc>
          <w:tcPr>
            <w:tcW w:w="636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ные и специальные требования</w:t>
            </w:r>
          </w:p>
        </w:tc>
      </w:tr>
      <w:tr w:rsidR="00D96789" w:rsidRPr="00730866" w:rsidTr="00BE487D">
        <w:trPr>
          <w:trHeight w:val="1863"/>
        </w:trPr>
        <w:tc>
          <w:tcPr>
            <w:tcW w:w="636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41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Перечень специальностей/кто участвует в выполнении усл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  <w:tc>
          <w:tcPr>
            <w:tcW w:w="6435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ч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реждения по специальностям: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060101 Лечебное дело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060109 Сестринское дело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060102 Акушерское дело</w:t>
            </w:r>
          </w:p>
        </w:tc>
      </w:tr>
      <w:tr w:rsidR="00D96789" w:rsidRPr="00730866" w:rsidTr="00BE487D">
        <w:tc>
          <w:tcPr>
            <w:tcW w:w="636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Требования к обеспечению безопасности труда медицинского перс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нала</w:t>
            </w:r>
          </w:p>
        </w:tc>
      </w:tr>
      <w:tr w:rsidR="00D96789" w:rsidRPr="00730866" w:rsidTr="00BE487D">
        <w:tc>
          <w:tcPr>
            <w:tcW w:w="636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41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Требования по безопасности труда при выполнении усл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ги</w:t>
            </w:r>
          </w:p>
        </w:tc>
        <w:tc>
          <w:tcPr>
            <w:tcW w:w="6435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До проведения процедуры и после необходимо вымыть 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ки с мылом или обработать их кожным антисептическим раств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ром.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Процедура выполняется в чистых (нестерильных) перча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ках</w:t>
            </w:r>
          </w:p>
        </w:tc>
      </w:tr>
      <w:tr w:rsidR="00D96789" w:rsidRPr="00730866" w:rsidTr="00BE487D">
        <w:tc>
          <w:tcPr>
            <w:tcW w:w="636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D96789" w:rsidRPr="000A2B23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Условия выполнения медицинской услуги: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тационарные, амбулаторно-поликлинические</w:t>
            </w:r>
          </w:p>
        </w:tc>
      </w:tr>
      <w:tr w:rsidR="00D96789" w:rsidRPr="00730866" w:rsidTr="00BE487D">
        <w:tc>
          <w:tcPr>
            <w:tcW w:w="636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D96789" w:rsidRPr="000A2B23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Функциональное назначение медицинской усл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ги: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лечебное</w:t>
            </w:r>
          </w:p>
        </w:tc>
      </w:tr>
      <w:tr w:rsidR="00D96789" w:rsidRPr="00730866" w:rsidTr="00BE487D">
        <w:tc>
          <w:tcPr>
            <w:tcW w:w="636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D96789" w:rsidRPr="00730866" w:rsidTr="00BE487D">
        <w:tc>
          <w:tcPr>
            <w:tcW w:w="636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441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Приборы, инструменты, изделия медицинского назн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6435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 xml:space="preserve">Банка медицинская или пробирка – 2-3 шт. 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Лоток – 2 шт.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Часы – 1шт.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Вата. Бинт.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Стерильные ватные шарики.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Стерильные салфетки – 10шт.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Клеенка – 1шт.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Пинцет.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Перчатки чистые (нестерильные) – 1 пара</w:t>
            </w:r>
          </w:p>
        </w:tc>
      </w:tr>
      <w:tr w:rsidR="00D96789" w:rsidRPr="00730866" w:rsidTr="00BE487D">
        <w:tc>
          <w:tcPr>
            <w:tcW w:w="636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441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Прочий расходуемый мат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риал</w:t>
            </w:r>
          </w:p>
        </w:tc>
        <w:tc>
          <w:tcPr>
            <w:tcW w:w="6435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Дозируемое жи</w:t>
            </w:r>
            <w:r>
              <w:rPr>
                <w:rFonts w:ascii="Times New Roman" w:hAnsi="Times New Roman"/>
                <w:sz w:val="24"/>
                <w:szCs w:val="24"/>
              </w:rPr>
              <w:t>дкое мыло – 2 разовые дозы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Кожный антисептик – 2 разовые дозы для обрабо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ки рук.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Спирт 70%.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6-8 подвижных медицинских пиявок.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Емкость для воды.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Емкость для дези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фекции</w:t>
            </w:r>
          </w:p>
        </w:tc>
      </w:tr>
      <w:tr w:rsidR="00D96789" w:rsidRPr="00730866" w:rsidTr="00BE487D">
        <w:tc>
          <w:tcPr>
            <w:tcW w:w="636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Характеристика методики выполнения медицинской усл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ги</w:t>
            </w:r>
          </w:p>
        </w:tc>
      </w:tr>
      <w:tr w:rsidR="00D96789" w:rsidRPr="00730866" w:rsidTr="00BE487D">
        <w:tc>
          <w:tcPr>
            <w:tcW w:w="636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Алгоритм постановки пиявок</w:t>
            </w:r>
          </w:p>
          <w:p w:rsidR="00D96789" w:rsidRPr="00730866" w:rsidRDefault="00D96789" w:rsidP="00BE487D">
            <w:pPr>
              <w:tabs>
                <w:tab w:val="left" w:pos="3709"/>
              </w:tabs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  <w:u w:val="single"/>
              </w:rPr>
              <w:t>1. Подготовка к  процедуре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1.1. Представиться пациенту, объяснить цель и ход предстоящей процедуры.</w:t>
            </w:r>
          </w:p>
          <w:p w:rsidR="00D96789" w:rsidRPr="00730866" w:rsidRDefault="00D96789" w:rsidP="00BE487D">
            <w:pPr>
              <w:spacing w:after="0" w:line="240" w:lineRule="auto"/>
              <w:ind w:firstLine="4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1.2. Приготовить все необходимое для процедуры.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1.3. Помочь пациенту занять удобное положение.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1.4. Поместить клеенку при необходимости или пеленку одноразовую под предпол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гаемую область постановки пиявок.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1.5. Вымыть и осушить руки (с использованием мыла или кожного антисе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п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тика).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1.6. Надеть перчатки.</w:t>
            </w:r>
          </w:p>
          <w:p w:rsidR="00D96789" w:rsidRPr="00730866" w:rsidRDefault="00D96789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789" w:rsidRPr="00730866" w:rsidTr="00BE487D">
        <w:trPr>
          <w:trHeight w:val="7213"/>
        </w:trPr>
        <w:tc>
          <w:tcPr>
            <w:tcW w:w="636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6" w:type="dxa"/>
            <w:gridSpan w:val="2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866">
              <w:rPr>
                <w:rFonts w:ascii="Times New Roman" w:hAnsi="Times New Roman"/>
                <w:sz w:val="24"/>
                <w:szCs w:val="24"/>
                <w:u w:val="single"/>
              </w:rPr>
              <w:t>2. Выполнение процедуры:</w:t>
            </w:r>
          </w:p>
          <w:p w:rsidR="00D96789" w:rsidRPr="000A2B23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2.1. Обработать кожу (место постановки пиявок) вначале 70% спиртом (больше площади, нужной для процедуры), стерильной салфеткой или ватным шариком (менять шарики 2-3 раза) горячей водой и растереть до покраснения, осушить салфе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кой.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2.2. Захватить рукой пиявку и поместить ее в пробирку или банку хвостовой частью внутрь.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2.3. Поднести пробирку или банку к коже, отверстие пробирки или банки плотно приставить к месту присасывания (как только пиявка присосется, в ее передней части появится волноо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б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разное движение).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2.4. Поместить под хвостовой конец пиявки марлевую салфетку (исключается присасыв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ние хвостовой присоской).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2.5. Повторить п. 4-6 раз до тех пор, пока не будут поставлены все пиявки.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2.6. Наблюдать за активностью пиявок: если не движутся, слегка провести по хвостовому концу пальцем.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2.7. Приготовить емкость с дезинфицирующим раствором.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2.8. Снимать пиявки через 15-20 минут (по назначению врача), по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д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ведя к головному концу шарик, смоченный спиртом.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 xml:space="preserve">2.9. Поместить снятые пиявки в емкость с </w:t>
            </w:r>
            <w:proofErr w:type="gramStart"/>
            <w:r w:rsidRPr="00730866">
              <w:rPr>
                <w:rFonts w:ascii="Times New Roman" w:hAnsi="Times New Roman"/>
                <w:sz w:val="24"/>
                <w:szCs w:val="24"/>
              </w:rPr>
              <w:t>приготовленным</w:t>
            </w:r>
            <w:proofErr w:type="gramEnd"/>
            <w:r w:rsidRPr="00730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866">
              <w:rPr>
                <w:rFonts w:ascii="Times New Roman" w:hAnsi="Times New Roman"/>
                <w:sz w:val="24"/>
                <w:szCs w:val="24"/>
              </w:rPr>
              <w:t>дезра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твором</w:t>
            </w:r>
            <w:proofErr w:type="spellEnd"/>
            <w:r w:rsidRPr="007308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6789" w:rsidRPr="00730866" w:rsidRDefault="00D96789" w:rsidP="00BE487D">
            <w:pPr>
              <w:spacing w:after="0" w:line="240" w:lineRule="auto"/>
              <w:ind w:hanging="37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866">
              <w:rPr>
                <w:rFonts w:ascii="Times New Roman" w:hAnsi="Times New Roman"/>
                <w:sz w:val="24"/>
                <w:szCs w:val="24"/>
                <w:u w:val="single"/>
              </w:rPr>
              <w:t>3. Окончание процедуры: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3.1. Поместить пинцет в емкость для дезинфекции.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3.2. Наложить асептическую ватно-марлевую повязку - не давящую (сохранение «</w:t>
            </w:r>
            <w:proofErr w:type="spellStart"/>
            <w:r w:rsidRPr="00730866">
              <w:rPr>
                <w:rFonts w:ascii="Times New Roman" w:hAnsi="Times New Roman"/>
                <w:sz w:val="24"/>
                <w:szCs w:val="24"/>
              </w:rPr>
              <w:t>постпр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ставочного</w:t>
            </w:r>
            <w:proofErr w:type="spellEnd"/>
            <w:r w:rsidRPr="00730866">
              <w:rPr>
                <w:rFonts w:ascii="Times New Roman" w:hAnsi="Times New Roman"/>
                <w:sz w:val="24"/>
                <w:szCs w:val="24"/>
              </w:rPr>
              <w:t>» кровотечения).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3.3. Убрать клеенку в непромокаемый мешок.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3.4. Снять перчатки, вымыть и осушить руки (с использованием мыла или кожного антисе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п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тика).</w:t>
            </w:r>
          </w:p>
          <w:p w:rsidR="00D96789" w:rsidRPr="000A2B23" w:rsidRDefault="00D96789" w:rsidP="00BE48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3.6. Сделать соответствующую запись о 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ультатах выполнения 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процедуры в медици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ской документации.</w:t>
            </w:r>
          </w:p>
        </w:tc>
      </w:tr>
      <w:tr w:rsidR="00D96789" w:rsidRPr="00730866" w:rsidTr="00BE487D">
        <w:tc>
          <w:tcPr>
            <w:tcW w:w="636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 об особенностях выполнения мет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дики.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 xml:space="preserve">Если повязка намокла, снять верхние слои повязки и наложить новый слой асептической ватно-марлевой повязки. 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Места постановки пиявок: область сосцевидных отростков, область правого подреберья, 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вая половина грудной клетки, в шахматном порядке вдоль пораженной вены, копчик. Если пиявка плохо присасывается или не присасывается, место постановки необходимо обработать 40% ра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твором глюкозы.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После процедуры пациенты чувствуют зуд в местах постановки пиявок в течение 3-4 дней.</w:t>
            </w:r>
          </w:p>
        </w:tc>
      </w:tr>
      <w:tr w:rsidR="00D96789" w:rsidRPr="00730866" w:rsidTr="00BE487D">
        <w:tc>
          <w:tcPr>
            <w:tcW w:w="636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Достигаемые результаты и их оценка.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Эффективное выполнение процедуры.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Нет отклонений от алгоритма выполнения процедуры.</w:t>
            </w:r>
          </w:p>
        </w:tc>
      </w:tr>
      <w:tr w:rsidR="00D96789" w:rsidRPr="00730866" w:rsidTr="00BE487D">
        <w:tc>
          <w:tcPr>
            <w:tcW w:w="636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Форма информированного согласия пациента при выполнении методики и дополн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тельная информация для пациента и его членов семьи.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ее цели и содержании. Письменного согласия пациента или его ро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д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ственников (доверенных лиц) на применение грелки не требуется, так как данная процедура не является потенциал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ь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но опасной для жизни пациента</w:t>
            </w:r>
          </w:p>
        </w:tc>
      </w:tr>
      <w:tr w:rsidR="00D96789" w:rsidRPr="00730866" w:rsidTr="00BE487D">
        <w:tc>
          <w:tcPr>
            <w:tcW w:w="636" w:type="dxa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Параметры оценки и контроля качества выполнения методики.</w:t>
            </w:r>
          </w:p>
          <w:p w:rsidR="00D96789" w:rsidRPr="00730866" w:rsidRDefault="00D96789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При отсутствии кровотечения после постановки пиявок – результат отрицательный, набл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ю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дается застой в области постановки пиявок.</w:t>
            </w:r>
          </w:p>
        </w:tc>
      </w:tr>
    </w:tbl>
    <w:p w:rsidR="00D96789" w:rsidRPr="00730866" w:rsidRDefault="00D96789" w:rsidP="00D96789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E02" w:rsidRDefault="00D96789"/>
    <w:sectPr w:rsidR="00D33E02" w:rsidSect="001D141A">
      <w:footerReference w:type="even" r:id="rId5"/>
      <w:footerReference w:type="default" r:id="rId6"/>
      <w:pgSz w:w="11906" w:h="16838"/>
      <w:pgMar w:top="567" w:right="567" w:bottom="567" w:left="567" w:header="709" w:footer="709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4E" w:rsidRDefault="00D96789" w:rsidP="004E43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2D4E" w:rsidRDefault="00D96789" w:rsidP="004E46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4E" w:rsidRDefault="00D96789" w:rsidP="004E43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B2D4E" w:rsidRDefault="00D96789" w:rsidP="004E46F5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89"/>
    <w:rsid w:val="00546C6E"/>
    <w:rsid w:val="00BE1D28"/>
    <w:rsid w:val="00D9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67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96789"/>
    <w:rPr>
      <w:rFonts w:ascii="Calibri" w:eastAsia="Calibri" w:hAnsi="Calibri" w:cs="Times New Roman"/>
    </w:rPr>
  </w:style>
  <w:style w:type="character" w:styleId="a5">
    <w:name w:val="page number"/>
    <w:basedOn w:val="a0"/>
    <w:rsid w:val="00D96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67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96789"/>
    <w:rPr>
      <w:rFonts w:ascii="Calibri" w:eastAsia="Calibri" w:hAnsi="Calibri" w:cs="Times New Roman"/>
    </w:rPr>
  </w:style>
  <w:style w:type="character" w:styleId="a5">
    <w:name w:val="page number"/>
    <w:basedOn w:val="a0"/>
    <w:rsid w:val="00D9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3934</Characters>
  <Application>Microsoft Office Word</Application>
  <DocSecurity>0</DocSecurity>
  <Lines>32</Lines>
  <Paragraphs>9</Paragraphs>
  <ScaleCrop>false</ScaleCrop>
  <Company>Home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2016-01-21T09:49:00Z</dcterms:created>
  <dcterms:modified xsi:type="dcterms:W3CDTF">2016-01-21T09:50:00Z</dcterms:modified>
</cp:coreProperties>
</file>