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4"/>
        <w:gridCol w:w="2825"/>
        <w:gridCol w:w="5817"/>
        <w:gridCol w:w="25"/>
      </w:tblGrid>
      <w:tr w:rsidR="00870DF7" w:rsidRPr="000C0B9D" w:rsidTr="008821C8">
        <w:tc>
          <w:tcPr>
            <w:tcW w:w="9854" w:type="dxa"/>
            <w:gridSpan w:val="4"/>
            <w:tcBorders>
              <w:bottom w:val="single" w:sz="4" w:space="0" w:color="auto"/>
            </w:tcBorders>
          </w:tcPr>
          <w:p w:rsidR="00870DF7" w:rsidRPr="000C0B9D" w:rsidRDefault="00870DF7" w:rsidP="008821C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b/>
                <w:i/>
                <w:sz w:val="28"/>
                <w:szCs w:val="28"/>
              </w:rPr>
              <w:t>Алгоритм профилактического осмотра</w:t>
            </w:r>
          </w:p>
        </w:tc>
      </w:tr>
      <w:tr w:rsidR="00870DF7" w:rsidRPr="000C0B9D" w:rsidTr="008821C8">
        <w:trPr>
          <w:trHeight w:val="66"/>
        </w:trPr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870DF7" w:rsidRPr="000C0B9D" w:rsidRDefault="00870DF7" w:rsidP="008821C8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1. Обязательный порядок осмо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т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ра</w:t>
            </w:r>
          </w:p>
        </w:tc>
        <w:tc>
          <w:tcPr>
            <w:tcW w:w="6060" w:type="dxa"/>
            <w:gridSpan w:val="2"/>
            <w:tcBorders>
              <w:bottom w:val="single" w:sz="4" w:space="0" w:color="auto"/>
            </w:tcBorders>
          </w:tcPr>
          <w:p w:rsidR="00870DF7" w:rsidRPr="000C0B9D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1Органы ротовой полости.</w:t>
            </w:r>
          </w:p>
          <w:p w:rsidR="00870DF7" w:rsidRPr="000C0B9D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2.Кожные покровы.</w:t>
            </w:r>
          </w:p>
          <w:p w:rsidR="00870DF7" w:rsidRPr="000C0B9D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3.Перифепические лимфатические узлы.</w:t>
            </w:r>
          </w:p>
          <w:p w:rsidR="00870DF7" w:rsidRPr="000C0B9D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4.Щитовидная железа.</w:t>
            </w:r>
          </w:p>
          <w:p w:rsidR="00870DF7" w:rsidRPr="000C0B9D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5.молочные железы.</w:t>
            </w:r>
          </w:p>
          <w:p w:rsidR="00870DF7" w:rsidRPr="000C0B9D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6.Половы органы</w:t>
            </w:r>
          </w:p>
          <w:p w:rsidR="00870DF7" w:rsidRPr="000C0B9D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7. Прямая кишка.</w:t>
            </w:r>
          </w:p>
        </w:tc>
      </w:tr>
      <w:tr w:rsidR="00870DF7" w:rsidRPr="000C0B9D" w:rsidTr="008821C8">
        <w:trPr>
          <w:trHeight w:val="1523"/>
        </w:trPr>
        <w:tc>
          <w:tcPr>
            <w:tcW w:w="3794" w:type="dxa"/>
            <w:gridSpan w:val="2"/>
          </w:tcPr>
          <w:p w:rsidR="00870DF7" w:rsidRPr="000C0B9D" w:rsidRDefault="00870DF7" w:rsidP="008821C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2.Осмотр полости рта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0DF7" w:rsidRPr="000C0B9D" w:rsidRDefault="00870DF7" w:rsidP="008821C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С помощью шпателя осматривают слизистую губ, щёк, дёсен, языка. Для  осмотра языка его берут марлевой салфеткой и потягивают нар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у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 xml:space="preserve">жу. </w:t>
            </w:r>
            <w:r w:rsidRPr="000C0B9D">
              <w:rPr>
                <w:rFonts w:ascii="Times New Roman" w:hAnsi="Times New Roman"/>
                <w:b/>
                <w:i/>
                <w:sz w:val="28"/>
                <w:szCs w:val="28"/>
              </w:rPr>
              <w:t>Цель осмотра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 xml:space="preserve"> – обнаружение лейкоплакий, трещин, изъязвлений слиз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и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стой.</w:t>
            </w:r>
          </w:p>
        </w:tc>
      </w:tr>
      <w:tr w:rsidR="00870DF7" w:rsidRPr="000C0B9D" w:rsidTr="008821C8">
        <w:trPr>
          <w:trHeight w:val="65"/>
        </w:trPr>
        <w:tc>
          <w:tcPr>
            <w:tcW w:w="3794" w:type="dxa"/>
            <w:gridSpan w:val="2"/>
          </w:tcPr>
          <w:p w:rsidR="00870DF7" w:rsidRPr="000C0B9D" w:rsidRDefault="00870DF7" w:rsidP="008821C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3.Осмотр кожных покровов.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0DF7" w:rsidRPr="000C0B9D" w:rsidRDefault="00870DF7" w:rsidP="008821C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1.Последовательно осматривают кожу лица, г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о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ловы, шеи</w:t>
            </w:r>
            <w:proofErr w:type="gramStart"/>
            <w:r w:rsidRPr="000C0B9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C0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0B9D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0C0B9D">
              <w:rPr>
                <w:rFonts w:ascii="Times New Roman" w:hAnsi="Times New Roman"/>
                <w:sz w:val="28"/>
                <w:szCs w:val="28"/>
              </w:rPr>
              <w:t>уловища и конечностей.</w:t>
            </w:r>
          </w:p>
          <w:p w:rsidR="00870DF7" w:rsidRPr="000C0B9D" w:rsidRDefault="00870DF7" w:rsidP="008821C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2.</w:t>
            </w:r>
            <w:r w:rsidRPr="000C0B9D">
              <w:rPr>
                <w:rFonts w:ascii="Times New Roman" w:hAnsi="Times New Roman"/>
                <w:b/>
                <w:i/>
                <w:sz w:val="28"/>
                <w:szCs w:val="28"/>
              </w:rPr>
              <w:t>Необходимо  обращать внимание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 xml:space="preserve"> на  дл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и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тельно существующие пигментированные уч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а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стки кожи с шероховатой поверхностью и н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а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клонностью к изъязвлению, наличие узловатых образований, возвышающихся над поверхн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о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стью кожи.</w:t>
            </w:r>
          </w:p>
        </w:tc>
      </w:tr>
      <w:tr w:rsidR="00870DF7" w:rsidRPr="000C0B9D" w:rsidTr="008821C8">
        <w:trPr>
          <w:trHeight w:val="65"/>
        </w:trPr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870DF7" w:rsidRPr="000C0B9D" w:rsidRDefault="00870DF7" w:rsidP="008821C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4.Пальпация лимфатических узлов.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0DF7" w:rsidRPr="000C0B9D" w:rsidRDefault="00870DF7" w:rsidP="008821C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1.</w:t>
            </w:r>
            <w:r w:rsidRPr="000C0B9D">
              <w:rPr>
                <w:rFonts w:ascii="Times New Roman" w:hAnsi="Times New Roman"/>
                <w:b/>
                <w:i/>
                <w:sz w:val="28"/>
                <w:szCs w:val="28"/>
              </w:rPr>
              <w:t>Шейные и надключичные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 xml:space="preserve"> лимфатические у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з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лы</w:t>
            </w:r>
            <w:proofErr w:type="gramStart"/>
            <w:r w:rsidRPr="000C0B9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C0B9D">
              <w:rPr>
                <w:rFonts w:ascii="Times New Roman" w:hAnsi="Times New Roman"/>
                <w:sz w:val="28"/>
                <w:szCs w:val="28"/>
              </w:rPr>
              <w:t>пальпируются в положении пациентки стоя или сидя. Акушерка становится позади пацие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н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та.</w:t>
            </w:r>
          </w:p>
          <w:p w:rsidR="00870DF7" w:rsidRPr="000C0B9D" w:rsidRDefault="00870DF7" w:rsidP="008821C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0C0B9D">
              <w:rPr>
                <w:rFonts w:ascii="Times New Roman" w:hAnsi="Times New Roman"/>
                <w:b/>
                <w:i/>
                <w:sz w:val="28"/>
                <w:szCs w:val="28"/>
              </w:rPr>
              <w:t>Подмышечные лимфатические узлы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 xml:space="preserve"> пал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ь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пируются  отдельно с каждой стороны. Акушерка становится спереди от п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а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циента, положив его руку на своё плечо со стороны осмотра.</w:t>
            </w:r>
          </w:p>
          <w:p w:rsidR="00870DF7" w:rsidRPr="000C0B9D" w:rsidRDefault="00870DF7" w:rsidP="008821C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3</w:t>
            </w:r>
            <w:r w:rsidRPr="000C0B9D">
              <w:rPr>
                <w:rFonts w:ascii="Times New Roman" w:hAnsi="Times New Roman"/>
                <w:b/>
                <w:i/>
                <w:sz w:val="28"/>
                <w:szCs w:val="28"/>
              </w:rPr>
              <w:t>.Паховые лимфатические узлы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 xml:space="preserve"> пальп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и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руются в положении пациента лежа на кушетке.</w:t>
            </w:r>
          </w:p>
        </w:tc>
      </w:tr>
      <w:tr w:rsidR="00870DF7" w:rsidRPr="000C0B9D" w:rsidTr="008821C8">
        <w:trPr>
          <w:trHeight w:val="65"/>
        </w:trPr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870DF7" w:rsidRPr="000C0B9D" w:rsidRDefault="00870DF7" w:rsidP="008821C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5.Пальпация щитовидной железы.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0DF7" w:rsidRPr="000C0B9D" w:rsidRDefault="00870DF7" w:rsidP="008821C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1. Положение акушерки спереди от пациента – пальпация осуществляется четырьмя пальцами, а большие пальцы распол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а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гаются на боковых поверхностях шеи.</w:t>
            </w:r>
          </w:p>
          <w:p w:rsidR="00870DF7" w:rsidRPr="000C0B9D" w:rsidRDefault="00870DF7" w:rsidP="008821C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2.Во время пальпации следует предложить п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а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циенту сделать глотательное движение</w:t>
            </w:r>
            <w:proofErr w:type="gramStart"/>
            <w:r w:rsidRPr="000C0B9D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C0B9D">
              <w:rPr>
                <w:rFonts w:ascii="Times New Roman" w:hAnsi="Times New Roman"/>
                <w:sz w:val="28"/>
                <w:szCs w:val="28"/>
              </w:rPr>
              <w:t xml:space="preserve"> Это позволит более чётко выявить разм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е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ры и контуры щитовидной железы.</w:t>
            </w:r>
          </w:p>
        </w:tc>
      </w:tr>
      <w:tr w:rsidR="00870DF7" w:rsidRPr="000C0B9D" w:rsidTr="008821C8">
        <w:trPr>
          <w:trHeight w:val="65"/>
        </w:trPr>
        <w:tc>
          <w:tcPr>
            <w:tcW w:w="3794" w:type="dxa"/>
            <w:gridSpan w:val="2"/>
          </w:tcPr>
          <w:p w:rsidR="00870DF7" w:rsidRPr="000C0B9D" w:rsidRDefault="00870DF7" w:rsidP="008821C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6. Осмотр и пальпация жив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о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та.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0DF7" w:rsidRPr="000C0B9D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1.Осмотр проводится в положении пациента стоя и лёжа.</w:t>
            </w:r>
          </w:p>
          <w:p w:rsidR="00870DF7" w:rsidRPr="000C0B9D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2 Пальпация – в положении лёжа.</w:t>
            </w:r>
          </w:p>
        </w:tc>
      </w:tr>
      <w:tr w:rsidR="00870DF7" w:rsidRPr="000C0B9D" w:rsidTr="008821C8">
        <w:trPr>
          <w:trHeight w:val="2541"/>
        </w:trPr>
        <w:tc>
          <w:tcPr>
            <w:tcW w:w="3794" w:type="dxa"/>
            <w:gridSpan w:val="2"/>
            <w:tcBorders>
              <w:bottom w:val="single" w:sz="4" w:space="0" w:color="auto"/>
            </w:tcBorders>
          </w:tcPr>
          <w:p w:rsidR="00870DF7" w:rsidRPr="000C0B9D" w:rsidRDefault="00870DF7" w:rsidP="008821C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Обследование прямой ки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ш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ки.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0DF7" w:rsidRPr="000C0B9D" w:rsidRDefault="00870DF7" w:rsidP="008821C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Обследование проводят на гинекологич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е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ском кресле.</w:t>
            </w:r>
          </w:p>
          <w:p w:rsidR="00870DF7" w:rsidRPr="000C0B9D" w:rsidRDefault="00870DF7" w:rsidP="008821C8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 xml:space="preserve">1.Оценивают </w:t>
            </w:r>
            <w:proofErr w:type="spellStart"/>
            <w:r w:rsidRPr="000C0B9D">
              <w:rPr>
                <w:rFonts w:ascii="Times New Roman" w:hAnsi="Times New Roman"/>
                <w:sz w:val="28"/>
                <w:szCs w:val="28"/>
              </w:rPr>
              <w:t>преанальную</w:t>
            </w:r>
            <w:proofErr w:type="spellEnd"/>
            <w:r w:rsidRPr="000C0B9D">
              <w:rPr>
                <w:rFonts w:ascii="Times New Roman" w:hAnsi="Times New Roman"/>
                <w:sz w:val="28"/>
                <w:szCs w:val="28"/>
              </w:rPr>
              <w:t xml:space="preserve"> кожу: гиперемия, отёк, загрязнение каловыми массами, гноем, н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а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личие свищей или образований. Состояние сфинктера: сомкнутость, нал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и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 xml:space="preserve">чие образований выступающих из </w:t>
            </w:r>
            <w:proofErr w:type="spellStart"/>
            <w:r w:rsidRPr="000C0B9D">
              <w:rPr>
                <w:rFonts w:ascii="Times New Roman" w:hAnsi="Times New Roman"/>
                <w:sz w:val="28"/>
                <w:szCs w:val="28"/>
              </w:rPr>
              <w:t>ануса</w:t>
            </w:r>
            <w:proofErr w:type="spellEnd"/>
            <w:r w:rsidRPr="000C0B9D">
              <w:rPr>
                <w:rFonts w:ascii="Times New Roman" w:hAnsi="Times New Roman"/>
                <w:sz w:val="28"/>
                <w:szCs w:val="28"/>
              </w:rPr>
              <w:t>, истечение кала, гноя, крови</w:t>
            </w:r>
          </w:p>
        </w:tc>
      </w:tr>
      <w:tr w:rsidR="00870DF7" w:rsidRPr="000C0B9D" w:rsidTr="008821C8">
        <w:trPr>
          <w:trHeight w:val="4101"/>
        </w:trPr>
        <w:tc>
          <w:tcPr>
            <w:tcW w:w="3794" w:type="dxa"/>
            <w:gridSpan w:val="2"/>
            <w:tcBorders>
              <w:top w:val="single" w:sz="4" w:space="0" w:color="auto"/>
            </w:tcBorders>
          </w:tcPr>
          <w:p w:rsidR="00870DF7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0DF7" w:rsidRPr="000C0B9D" w:rsidRDefault="00870DF7" w:rsidP="008821C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2.Указательный палец правой руки в перчатке, смазанный вазелином, осторожно вводят в анальный канал и обследуют её стенки по ходу часовой стрелки, оценивая эластичность стенок прямой кишки, подвижность слизистой, нал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и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чие в ней образований, их подвижность, и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н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фильтрацию подлежащих тканей.</w:t>
            </w:r>
          </w:p>
          <w:p w:rsidR="00870DF7" w:rsidRPr="000C0B9D" w:rsidRDefault="00870DF7" w:rsidP="008821C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0B9D">
              <w:rPr>
                <w:rFonts w:ascii="Times New Roman" w:hAnsi="Times New Roman"/>
                <w:sz w:val="28"/>
                <w:szCs w:val="28"/>
              </w:rPr>
              <w:t>3.Оценивают тонус сфинктера (нормальный, повышенный, осложнён), болезненность стенки анального канала, наличие лимфатических узлов, трещин, образов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а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 xml:space="preserve">ний). </w:t>
            </w:r>
            <w:proofErr w:type="gramEnd"/>
          </w:p>
          <w:p w:rsidR="00870DF7" w:rsidRPr="000C0B9D" w:rsidRDefault="00870DF7" w:rsidP="008821C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 xml:space="preserve">4.После обследования оценивают наличие на перчатке крови, гноя, кала, слизи. </w:t>
            </w:r>
          </w:p>
        </w:tc>
      </w:tr>
      <w:tr w:rsidR="00870DF7" w:rsidRPr="000C0B9D" w:rsidTr="008821C8">
        <w:trPr>
          <w:trHeight w:val="868"/>
        </w:trPr>
        <w:tc>
          <w:tcPr>
            <w:tcW w:w="3794" w:type="dxa"/>
            <w:gridSpan w:val="2"/>
            <w:vMerge w:val="restart"/>
          </w:tcPr>
          <w:p w:rsidR="00870DF7" w:rsidRPr="000C0B9D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8. Обследование молочных желёз.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0DF7" w:rsidRPr="000C0B9D" w:rsidRDefault="00870DF7" w:rsidP="008821C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1.При осмотре пациентка поднимает руки и з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а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 xml:space="preserve">водит их за голову. Каждую железу осматривают отдельно в </w:t>
            </w:r>
            <w:proofErr w:type="spellStart"/>
            <w:r w:rsidRPr="000C0B9D">
              <w:rPr>
                <w:rFonts w:ascii="Times New Roman" w:hAnsi="Times New Roman"/>
                <w:sz w:val="28"/>
                <w:szCs w:val="28"/>
              </w:rPr>
              <w:t>полубоковом</w:t>
            </w:r>
            <w:proofErr w:type="spellEnd"/>
            <w:r w:rsidRPr="000C0B9D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о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 xml:space="preserve">ложении </w:t>
            </w:r>
          </w:p>
        </w:tc>
      </w:tr>
      <w:tr w:rsidR="00870DF7" w:rsidRPr="000C0B9D" w:rsidTr="008821C8">
        <w:trPr>
          <w:trHeight w:val="3817"/>
        </w:trPr>
        <w:tc>
          <w:tcPr>
            <w:tcW w:w="3794" w:type="dxa"/>
            <w:gridSpan w:val="2"/>
            <w:vMerge/>
          </w:tcPr>
          <w:p w:rsidR="00870DF7" w:rsidRPr="000C0B9D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70DF7" w:rsidRPr="000C0B9D" w:rsidRDefault="00870DF7" w:rsidP="008821C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 xml:space="preserve">2.Акушерка обращает внимание </w:t>
            </w:r>
            <w:proofErr w:type="gramStart"/>
            <w:r w:rsidRPr="000C0B9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0C0B9D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0DF7" w:rsidRPr="000C0B9D" w:rsidRDefault="00870DF7" w:rsidP="008821C8">
            <w:pPr>
              <w:spacing w:after="0" w:line="240" w:lineRule="atLeast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а) величину и форму молочных желёз</w:t>
            </w:r>
          </w:p>
          <w:p w:rsidR="00870DF7" w:rsidRPr="000C0B9D" w:rsidRDefault="00870DF7" w:rsidP="008821C8">
            <w:pPr>
              <w:spacing w:after="0" w:line="240" w:lineRule="atLeast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б) состояние кожи, сосков и ареолы</w:t>
            </w:r>
          </w:p>
          <w:p w:rsidR="00870DF7" w:rsidRPr="000C0B9D" w:rsidRDefault="00870DF7" w:rsidP="008821C8">
            <w:pPr>
              <w:spacing w:after="0" w:line="240" w:lineRule="atLeast"/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 xml:space="preserve">в) наличие трещин, корочек, </w:t>
            </w:r>
            <w:proofErr w:type="spellStart"/>
            <w:r w:rsidRPr="000C0B9D">
              <w:rPr>
                <w:rFonts w:ascii="Times New Roman" w:hAnsi="Times New Roman"/>
                <w:sz w:val="28"/>
                <w:szCs w:val="28"/>
              </w:rPr>
              <w:t>мокнутия</w:t>
            </w:r>
            <w:proofErr w:type="spellEnd"/>
            <w:r w:rsidRPr="000C0B9D">
              <w:rPr>
                <w:rFonts w:ascii="Times New Roman" w:hAnsi="Times New Roman"/>
                <w:sz w:val="28"/>
                <w:szCs w:val="28"/>
              </w:rPr>
              <w:t>, вт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я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жения и фиксации соска, кожи, напомина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ю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 xml:space="preserve">щей лимонную корочку. </w:t>
            </w:r>
          </w:p>
          <w:p w:rsidR="00870DF7" w:rsidRPr="000C0B9D" w:rsidRDefault="00870DF7" w:rsidP="008821C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3.Пальпация проводится в положении стоя и лёжа. «Плоской» ладонью проводят по моло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ч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ной железе и ощупывают её пальцами тщател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ь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но и последовательно.</w:t>
            </w:r>
          </w:p>
          <w:p w:rsidR="00870DF7" w:rsidRPr="000C0B9D" w:rsidRDefault="00870DF7" w:rsidP="008821C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4.Легко нажима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 xml:space="preserve"> на соски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C0B9D">
              <w:rPr>
                <w:rFonts w:ascii="Times New Roman" w:hAnsi="Times New Roman"/>
                <w:sz w:val="28"/>
                <w:szCs w:val="28"/>
              </w:rPr>
              <w:t>смотрят</w:t>
            </w:r>
            <w:proofErr w:type="gramEnd"/>
            <w:r w:rsidRPr="000C0B9D">
              <w:rPr>
                <w:rFonts w:ascii="Times New Roman" w:hAnsi="Times New Roman"/>
                <w:sz w:val="28"/>
                <w:szCs w:val="28"/>
              </w:rPr>
              <w:t xml:space="preserve"> нет ли пат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о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логических выделений.</w:t>
            </w:r>
          </w:p>
        </w:tc>
      </w:tr>
      <w:tr w:rsidR="00870DF7" w:rsidRPr="000C0B9D" w:rsidTr="008821C8">
        <w:trPr>
          <w:trHeight w:val="65"/>
        </w:trPr>
        <w:tc>
          <w:tcPr>
            <w:tcW w:w="3794" w:type="dxa"/>
            <w:gridSpan w:val="2"/>
          </w:tcPr>
          <w:p w:rsidR="00870DF7" w:rsidRPr="000C0B9D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9. Обследование  половых органов женщины.</w:t>
            </w:r>
          </w:p>
        </w:tc>
        <w:tc>
          <w:tcPr>
            <w:tcW w:w="6060" w:type="dxa"/>
            <w:gridSpan w:val="2"/>
            <w:tcBorders>
              <w:top w:val="single" w:sz="4" w:space="0" w:color="auto"/>
            </w:tcBorders>
          </w:tcPr>
          <w:p w:rsidR="00870DF7" w:rsidRPr="000C0B9D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 xml:space="preserve">1.Осмотр слизистой и </w:t>
            </w:r>
            <w:proofErr w:type="spellStart"/>
            <w:r w:rsidRPr="000C0B9D">
              <w:rPr>
                <w:rFonts w:ascii="Times New Roman" w:hAnsi="Times New Roman"/>
                <w:sz w:val="28"/>
                <w:szCs w:val="28"/>
              </w:rPr>
              <w:t>кожы</w:t>
            </w:r>
            <w:proofErr w:type="spellEnd"/>
            <w:r w:rsidRPr="000C0B9D">
              <w:rPr>
                <w:rFonts w:ascii="Times New Roman" w:hAnsi="Times New Roman"/>
                <w:sz w:val="28"/>
                <w:szCs w:val="28"/>
              </w:rPr>
              <w:t xml:space="preserve"> вульвы.</w:t>
            </w:r>
          </w:p>
          <w:p w:rsidR="00870DF7" w:rsidRPr="000C0B9D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2.Пальпация наружных половых органов.</w:t>
            </w:r>
          </w:p>
          <w:p w:rsidR="00870DF7" w:rsidRPr="000C0B9D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3. Осмотр с помощь зеркал</w:t>
            </w:r>
          </w:p>
          <w:p w:rsidR="00870DF7" w:rsidRPr="000C0B9D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4.Двуручное гинекологическое исслед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о</w:t>
            </w:r>
            <w:r w:rsidRPr="000C0B9D">
              <w:rPr>
                <w:rFonts w:ascii="Times New Roman" w:hAnsi="Times New Roman"/>
                <w:sz w:val="28"/>
                <w:szCs w:val="28"/>
              </w:rPr>
              <w:t>вание.</w:t>
            </w:r>
          </w:p>
          <w:p w:rsidR="00870DF7" w:rsidRPr="000C0B9D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>5. Ректальное исследование.</w:t>
            </w:r>
          </w:p>
          <w:p w:rsidR="00870DF7" w:rsidRPr="000C0B9D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0C0B9D">
              <w:rPr>
                <w:rFonts w:ascii="Times New Roman" w:hAnsi="Times New Roman"/>
                <w:sz w:val="28"/>
                <w:szCs w:val="28"/>
              </w:rPr>
              <w:t xml:space="preserve">6. Взятие мазка </w:t>
            </w:r>
            <w:proofErr w:type="gramStart"/>
            <w:r w:rsidRPr="000C0B9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0C0B9D">
              <w:rPr>
                <w:rFonts w:ascii="Times New Roman" w:hAnsi="Times New Roman"/>
                <w:sz w:val="28"/>
                <w:szCs w:val="28"/>
              </w:rPr>
              <w:t xml:space="preserve"> цитологическое </w:t>
            </w:r>
            <w:proofErr w:type="spellStart"/>
            <w:r w:rsidRPr="000C0B9D">
              <w:rPr>
                <w:rFonts w:ascii="Times New Roman" w:hAnsi="Times New Roman"/>
                <w:sz w:val="28"/>
                <w:szCs w:val="28"/>
              </w:rPr>
              <w:lastRenderedPageBreak/>
              <w:t>исследовние</w:t>
            </w:r>
            <w:proofErr w:type="spellEnd"/>
            <w:r w:rsidRPr="000C0B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70DF7" w:rsidRPr="00E349FF" w:rsidTr="0088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6" w:type="dxa"/>
          <w:trHeight w:val="465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Default="00870DF7" w:rsidP="008821C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  <w:r w:rsidRPr="00E349FF">
              <w:rPr>
                <w:rFonts w:ascii="Times New Roman" w:hAnsi="Times New Roman"/>
                <w:sz w:val="28"/>
              </w:rPr>
              <w:lastRenderedPageBreak/>
              <w:t>Название медицинской услуги:</w:t>
            </w:r>
          </w:p>
          <w:p w:rsidR="00870DF7" w:rsidRPr="00E349FF" w:rsidRDefault="00870DF7" w:rsidP="008821C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  <w:r w:rsidRPr="00E349FF">
              <w:rPr>
                <w:rFonts w:ascii="Times New Roman" w:hAnsi="Times New Roman"/>
                <w:b/>
                <w:i/>
                <w:sz w:val="28"/>
              </w:rPr>
              <w:t>Взятие мазка на цитологическое исследов</w:t>
            </w:r>
            <w:r w:rsidRPr="00E349FF">
              <w:rPr>
                <w:rFonts w:ascii="Times New Roman" w:hAnsi="Times New Roman"/>
                <w:b/>
                <w:i/>
                <w:sz w:val="28"/>
              </w:rPr>
              <w:t>а</w:t>
            </w:r>
            <w:r w:rsidRPr="00E349FF">
              <w:rPr>
                <w:rFonts w:ascii="Times New Roman" w:hAnsi="Times New Roman"/>
                <w:b/>
                <w:i/>
                <w:sz w:val="28"/>
              </w:rPr>
              <w:t>ние</w:t>
            </w:r>
          </w:p>
        </w:tc>
      </w:tr>
      <w:tr w:rsidR="00870DF7" w:rsidRPr="00E349FF" w:rsidTr="0088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6" w:type="dxa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E349FF" w:rsidRDefault="00870DF7" w:rsidP="008821C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E349FF" w:rsidRDefault="00870DF7" w:rsidP="008821C8">
            <w:pPr>
              <w:spacing w:after="0" w:line="240" w:lineRule="atLeast"/>
              <w:rPr>
                <w:rFonts w:ascii="Times New Roman" w:hAnsi="Times New Roman"/>
                <w:b/>
                <w:i/>
                <w:sz w:val="28"/>
              </w:rPr>
            </w:pPr>
            <w:r w:rsidRPr="00E349FF">
              <w:rPr>
                <w:rFonts w:ascii="Times New Roman" w:hAnsi="Times New Roman"/>
                <w:b/>
                <w:i/>
                <w:sz w:val="28"/>
              </w:rPr>
              <w:t>Функциональное назначение медици</w:t>
            </w:r>
            <w:r w:rsidRPr="00E349FF">
              <w:rPr>
                <w:rFonts w:ascii="Times New Roman" w:hAnsi="Times New Roman"/>
                <w:b/>
                <w:i/>
                <w:sz w:val="28"/>
              </w:rPr>
              <w:t>н</w:t>
            </w:r>
            <w:r w:rsidRPr="00E349FF">
              <w:rPr>
                <w:rFonts w:ascii="Times New Roman" w:hAnsi="Times New Roman"/>
                <w:b/>
                <w:i/>
                <w:sz w:val="28"/>
              </w:rPr>
              <w:t>ской услуги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E349FF" w:rsidRDefault="00870DF7" w:rsidP="008821C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E349FF">
              <w:rPr>
                <w:rFonts w:ascii="Times New Roman" w:hAnsi="Times New Roman"/>
                <w:sz w:val="28"/>
              </w:rPr>
              <w:t>Диагностическое</w:t>
            </w:r>
          </w:p>
        </w:tc>
      </w:tr>
      <w:tr w:rsidR="00870DF7" w:rsidRPr="00E349FF" w:rsidTr="0088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6" w:type="dxa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E349FF" w:rsidRDefault="00870DF7" w:rsidP="008821C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  <w:r w:rsidRPr="00E349F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E349FF" w:rsidRDefault="00870DF7" w:rsidP="008821C8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E349FF">
              <w:rPr>
                <w:rFonts w:ascii="Times New Roman" w:hAnsi="Times New Roman"/>
                <w:b/>
                <w:i/>
                <w:sz w:val="28"/>
              </w:rPr>
              <w:t>Материальные ресурсы</w:t>
            </w:r>
          </w:p>
        </w:tc>
      </w:tr>
      <w:tr w:rsidR="00870DF7" w:rsidRPr="00E349FF" w:rsidTr="0088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6" w:type="dxa"/>
          <w:trHeight w:val="359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E349FF" w:rsidRDefault="00870DF7" w:rsidP="008821C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  <w:r w:rsidRPr="00E349FF">
              <w:rPr>
                <w:rFonts w:ascii="Times New Roman" w:hAnsi="Times New Roman"/>
                <w:sz w:val="28"/>
              </w:rPr>
              <w:t xml:space="preserve">Зеркало </w:t>
            </w:r>
            <w:proofErr w:type="spellStart"/>
            <w:r w:rsidRPr="00E349FF">
              <w:rPr>
                <w:rFonts w:ascii="Times New Roman" w:hAnsi="Times New Roman"/>
                <w:sz w:val="28"/>
              </w:rPr>
              <w:t>Куско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349FF">
              <w:rPr>
                <w:rFonts w:ascii="Times New Roman" w:hAnsi="Times New Roman"/>
                <w:sz w:val="28"/>
              </w:rPr>
              <w:t>цитощётка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</w:rPr>
              <w:t>цервикс-браш</w:t>
            </w:r>
            <w:proofErr w:type="spellEnd"/>
            <w:r>
              <w:rPr>
                <w:rFonts w:ascii="Times New Roman" w:hAnsi="Times New Roman"/>
                <w:sz w:val="28"/>
              </w:rPr>
              <w:t>), п</w:t>
            </w:r>
            <w:r w:rsidRPr="00E349FF">
              <w:rPr>
                <w:rFonts w:ascii="Times New Roman" w:hAnsi="Times New Roman"/>
                <w:sz w:val="28"/>
              </w:rPr>
              <w:t>редметное сте</w:t>
            </w:r>
            <w:r w:rsidRPr="00E349FF">
              <w:rPr>
                <w:rFonts w:ascii="Times New Roman" w:hAnsi="Times New Roman"/>
                <w:sz w:val="28"/>
              </w:rPr>
              <w:t>к</w:t>
            </w:r>
            <w:r w:rsidRPr="00E349FF">
              <w:rPr>
                <w:rFonts w:ascii="Times New Roman" w:hAnsi="Times New Roman"/>
                <w:sz w:val="28"/>
              </w:rPr>
              <w:t>ло</w:t>
            </w:r>
          </w:p>
        </w:tc>
      </w:tr>
      <w:tr w:rsidR="00870DF7" w:rsidRPr="00E349FF" w:rsidTr="0088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6" w:type="dxa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E349FF" w:rsidRDefault="00870DF7" w:rsidP="008821C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  <w:r w:rsidRPr="00E349F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E349FF" w:rsidRDefault="00870DF7" w:rsidP="008821C8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E349FF">
              <w:rPr>
                <w:rFonts w:ascii="Times New Roman" w:hAnsi="Times New Roman"/>
                <w:b/>
                <w:i/>
                <w:sz w:val="28"/>
              </w:rPr>
              <w:t>Характеристика методики выполнения медицинской услуги</w:t>
            </w:r>
          </w:p>
        </w:tc>
      </w:tr>
      <w:tr w:rsidR="00870DF7" w:rsidRPr="00E349FF" w:rsidTr="0088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6" w:type="dxa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E349FF" w:rsidRDefault="00870DF7" w:rsidP="008821C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  <w:r w:rsidRPr="00E349FF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E349FF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 w:rsidRPr="00E349FF">
              <w:rPr>
                <w:rFonts w:ascii="Times New Roman" w:hAnsi="Times New Roman"/>
                <w:sz w:val="28"/>
              </w:rPr>
              <w:t>Подготовка к проц</w:t>
            </w:r>
            <w:r w:rsidRPr="00E349FF">
              <w:rPr>
                <w:rFonts w:ascii="Times New Roman" w:hAnsi="Times New Roman"/>
                <w:sz w:val="28"/>
              </w:rPr>
              <w:t>е</w:t>
            </w:r>
            <w:r w:rsidRPr="00E349FF">
              <w:rPr>
                <w:rFonts w:ascii="Times New Roman" w:hAnsi="Times New Roman"/>
                <w:sz w:val="28"/>
              </w:rPr>
              <w:t>дуре.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E349FF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E349FF">
              <w:rPr>
                <w:rFonts w:ascii="Times New Roman" w:hAnsi="Times New Roman"/>
                <w:sz w:val="28"/>
              </w:rPr>
              <w:t>Объяснить пациентке цель и ход предсто</w:t>
            </w:r>
            <w:r w:rsidRPr="00E349FF">
              <w:rPr>
                <w:rFonts w:ascii="Times New Roman" w:hAnsi="Times New Roman"/>
                <w:sz w:val="28"/>
              </w:rPr>
              <w:t>я</w:t>
            </w:r>
            <w:r w:rsidRPr="00E349FF">
              <w:rPr>
                <w:rFonts w:ascii="Times New Roman" w:hAnsi="Times New Roman"/>
                <w:sz w:val="28"/>
              </w:rPr>
              <w:t>щей операции.</w:t>
            </w:r>
          </w:p>
          <w:p w:rsidR="00870DF7" w:rsidRPr="00E349FF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Pr="00E349FF">
              <w:rPr>
                <w:rFonts w:ascii="Times New Roman" w:hAnsi="Times New Roman"/>
                <w:sz w:val="28"/>
              </w:rPr>
              <w:t>Положить на гинекологическое кресло клеё</w:t>
            </w:r>
            <w:r w:rsidRPr="00E349FF">
              <w:rPr>
                <w:rFonts w:ascii="Times New Roman" w:hAnsi="Times New Roman"/>
                <w:sz w:val="28"/>
              </w:rPr>
              <w:t>н</w:t>
            </w:r>
            <w:r w:rsidRPr="00E349FF">
              <w:rPr>
                <w:rFonts w:ascii="Times New Roman" w:hAnsi="Times New Roman"/>
                <w:sz w:val="28"/>
              </w:rPr>
              <w:t>ку.</w:t>
            </w:r>
          </w:p>
          <w:p w:rsidR="00870DF7" w:rsidRPr="00E349FF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Pr="00E349FF">
              <w:rPr>
                <w:rFonts w:ascii="Times New Roman" w:hAnsi="Times New Roman"/>
                <w:sz w:val="28"/>
              </w:rPr>
              <w:t>Уложить пациентку на гинекологическое кресло.</w:t>
            </w:r>
          </w:p>
          <w:p w:rsidR="00870DF7" w:rsidRPr="00E349FF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 w:rsidRPr="00E349FF">
              <w:rPr>
                <w:rFonts w:ascii="Times New Roman" w:hAnsi="Times New Roman"/>
                <w:sz w:val="28"/>
              </w:rPr>
              <w:t>Вымыть руки с мылом</w:t>
            </w:r>
            <w:r>
              <w:rPr>
                <w:rFonts w:ascii="Times New Roman" w:hAnsi="Times New Roman"/>
                <w:sz w:val="28"/>
              </w:rPr>
              <w:t>, н</w:t>
            </w:r>
            <w:r w:rsidRPr="00E349FF">
              <w:rPr>
                <w:rFonts w:ascii="Times New Roman" w:hAnsi="Times New Roman"/>
                <w:sz w:val="28"/>
              </w:rPr>
              <w:t>адеть перчатки.</w:t>
            </w:r>
          </w:p>
        </w:tc>
      </w:tr>
      <w:tr w:rsidR="00870DF7" w:rsidRPr="00E349FF" w:rsidTr="0088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6" w:type="dxa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E349FF" w:rsidRDefault="00870DF7" w:rsidP="008821C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  <w:r w:rsidRPr="00E349FF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E349FF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 w:rsidRPr="00E349FF">
              <w:rPr>
                <w:rFonts w:ascii="Times New Roman" w:hAnsi="Times New Roman"/>
                <w:sz w:val="28"/>
              </w:rPr>
              <w:t>Выполнение проц</w:t>
            </w:r>
            <w:r w:rsidRPr="00E349FF">
              <w:rPr>
                <w:rFonts w:ascii="Times New Roman" w:hAnsi="Times New Roman"/>
                <w:sz w:val="28"/>
              </w:rPr>
              <w:t>е</w:t>
            </w:r>
            <w:r w:rsidRPr="00E349FF">
              <w:rPr>
                <w:rFonts w:ascii="Times New Roman" w:hAnsi="Times New Roman"/>
                <w:sz w:val="28"/>
              </w:rPr>
              <w:t>дуры.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E349FF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Pr="00E349FF">
              <w:rPr>
                <w:rFonts w:ascii="Times New Roman" w:hAnsi="Times New Roman"/>
                <w:sz w:val="28"/>
              </w:rPr>
              <w:t>Развести указательным и большим пальцами левой руки большие и малые пол</w:t>
            </w:r>
            <w:r w:rsidRPr="00E349FF">
              <w:rPr>
                <w:rFonts w:ascii="Times New Roman" w:hAnsi="Times New Roman"/>
                <w:sz w:val="28"/>
              </w:rPr>
              <w:t>о</w:t>
            </w:r>
            <w:r w:rsidRPr="00E349FF">
              <w:rPr>
                <w:rFonts w:ascii="Times New Roman" w:hAnsi="Times New Roman"/>
                <w:sz w:val="28"/>
              </w:rPr>
              <w:t>вые губы.</w:t>
            </w:r>
          </w:p>
          <w:p w:rsidR="00870DF7" w:rsidRPr="00E349FF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  <w:r w:rsidRPr="00E349FF">
              <w:rPr>
                <w:rFonts w:ascii="Times New Roman" w:hAnsi="Times New Roman"/>
                <w:sz w:val="28"/>
              </w:rPr>
              <w:t xml:space="preserve">Ввести во влагалище  зеркало </w:t>
            </w:r>
            <w:proofErr w:type="spellStart"/>
            <w:r w:rsidRPr="00E349FF">
              <w:rPr>
                <w:rFonts w:ascii="Times New Roman" w:hAnsi="Times New Roman"/>
                <w:sz w:val="28"/>
              </w:rPr>
              <w:t>Куско</w:t>
            </w:r>
            <w:proofErr w:type="spellEnd"/>
            <w:r w:rsidRPr="00E349FF">
              <w:rPr>
                <w:rFonts w:ascii="Times New Roman" w:hAnsi="Times New Roman"/>
                <w:sz w:val="28"/>
              </w:rPr>
              <w:t>, выве</w:t>
            </w:r>
            <w:r w:rsidRPr="00E349FF">
              <w:rPr>
                <w:rFonts w:ascii="Times New Roman" w:hAnsi="Times New Roman"/>
                <w:sz w:val="28"/>
              </w:rPr>
              <w:t>с</w:t>
            </w:r>
            <w:r w:rsidRPr="00E349FF">
              <w:rPr>
                <w:rFonts w:ascii="Times New Roman" w:hAnsi="Times New Roman"/>
                <w:sz w:val="28"/>
              </w:rPr>
              <w:t>ти шейку матки.</w:t>
            </w:r>
          </w:p>
          <w:p w:rsidR="00870DF7" w:rsidRPr="00E349FF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7.Осторожно в</w:t>
            </w:r>
            <w:r w:rsidRPr="00E349FF">
              <w:rPr>
                <w:rFonts w:ascii="Times New Roman" w:hAnsi="Times New Roman"/>
                <w:sz w:val="28"/>
              </w:rPr>
              <w:t xml:space="preserve">вести </w:t>
            </w:r>
            <w:proofErr w:type="spellStart"/>
            <w:r w:rsidRPr="00E349FF">
              <w:rPr>
                <w:rFonts w:ascii="Times New Roman" w:hAnsi="Times New Roman"/>
                <w:sz w:val="28"/>
              </w:rPr>
              <w:t>цитощётку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цервикальный канал на глубину не менее 0,8 – 2,5 см (так как соскоб обязательно должен включать «зону превращения», т.е.  место соединения плоского и цилиндрического эпителия). После введения конуса щёточки в цервикальный канал, щёто</w:t>
            </w:r>
            <w:r>
              <w:rPr>
                <w:rFonts w:ascii="Times New Roman" w:hAnsi="Times New Roman"/>
                <w:sz w:val="28"/>
              </w:rPr>
              <w:t>ч</w:t>
            </w:r>
            <w:r>
              <w:rPr>
                <w:rFonts w:ascii="Times New Roman" w:hAnsi="Times New Roman"/>
                <w:sz w:val="28"/>
              </w:rPr>
              <w:t>ка прижимается к поверхности шейки матки и производится 5 полных круговых движений – трижды по час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вой стрелке и дважды </w:t>
            </w:r>
            <w:proofErr w:type="gramStart"/>
            <w:r>
              <w:rPr>
                <w:rFonts w:ascii="Times New Roman" w:hAnsi="Times New Roman"/>
                <w:sz w:val="28"/>
              </w:rPr>
              <w:t>против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. </w:t>
            </w:r>
          </w:p>
          <w:p w:rsidR="00870DF7" w:rsidRPr="00E349FF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  <w:r w:rsidRPr="00E349FF">
              <w:rPr>
                <w:rFonts w:ascii="Times New Roman" w:hAnsi="Times New Roman"/>
                <w:sz w:val="28"/>
              </w:rPr>
              <w:t xml:space="preserve">Нанести </w:t>
            </w:r>
            <w:r>
              <w:rPr>
                <w:rFonts w:ascii="Times New Roman" w:hAnsi="Times New Roman"/>
                <w:sz w:val="28"/>
              </w:rPr>
              <w:t xml:space="preserve">полученный </w:t>
            </w:r>
            <w:r w:rsidRPr="00E349FF">
              <w:rPr>
                <w:rFonts w:ascii="Times New Roman" w:hAnsi="Times New Roman"/>
                <w:sz w:val="28"/>
              </w:rPr>
              <w:t>материал на предме</w:t>
            </w:r>
            <w:r w:rsidRPr="00E349FF">
              <w:rPr>
                <w:rFonts w:ascii="Times New Roman" w:hAnsi="Times New Roman"/>
                <w:sz w:val="28"/>
              </w:rPr>
              <w:t>т</w:t>
            </w:r>
            <w:r w:rsidRPr="00E349FF">
              <w:rPr>
                <w:rFonts w:ascii="Times New Roman" w:hAnsi="Times New Roman"/>
                <w:sz w:val="28"/>
              </w:rPr>
              <w:t>ное стекло тонким слоем.</w:t>
            </w:r>
          </w:p>
          <w:p w:rsidR="00870DF7" w:rsidRPr="00E349FF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  <w:r w:rsidRPr="00E349FF">
              <w:rPr>
                <w:rFonts w:ascii="Times New Roman" w:hAnsi="Times New Roman"/>
                <w:sz w:val="28"/>
              </w:rPr>
              <w:t>Удалить зеркало из влагалища, постепенно закрывая его.</w:t>
            </w:r>
          </w:p>
        </w:tc>
      </w:tr>
      <w:tr w:rsidR="00870DF7" w:rsidRPr="00E349FF" w:rsidTr="0088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6" w:type="dxa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E349FF" w:rsidRDefault="00870DF7" w:rsidP="008821C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  <w:r w:rsidRPr="00E349FF">
              <w:rPr>
                <w:rFonts w:ascii="Times New Roman" w:hAnsi="Times New Roman"/>
                <w:sz w:val="28"/>
              </w:rPr>
              <w:t>.3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1D07DF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 w:rsidRPr="001D07DF">
              <w:rPr>
                <w:rFonts w:ascii="Times New Roman" w:hAnsi="Times New Roman"/>
                <w:sz w:val="28"/>
              </w:rPr>
              <w:t>Окончание процед</w:t>
            </w:r>
            <w:r w:rsidRPr="001D07DF">
              <w:rPr>
                <w:rFonts w:ascii="Times New Roman" w:hAnsi="Times New Roman"/>
                <w:sz w:val="28"/>
              </w:rPr>
              <w:t>у</w:t>
            </w:r>
            <w:r w:rsidRPr="001D07DF">
              <w:rPr>
                <w:rFonts w:ascii="Times New Roman" w:hAnsi="Times New Roman"/>
                <w:sz w:val="28"/>
              </w:rPr>
              <w:t>ры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E349FF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  <w:r w:rsidRPr="00E349FF">
              <w:rPr>
                <w:rFonts w:ascii="Times New Roman" w:hAnsi="Times New Roman"/>
                <w:sz w:val="28"/>
              </w:rPr>
              <w:t>Оформить направление в лаборат</w:t>
            </w:r>
            <w:r w:rsidRPr="00E349FF">
              <w:rPr>
                <w:rFonts w:ascii="Times New Roman" w:hAnsi="Times New Roman"/>
                <w:sz w:val="28"/>
              </w:rPr>
              <w:t>о</w:t>
            </w:r>
            <w:r w:rsidRPr="00E349FF">
              <w:rPr>
                <w:rFonts w:ascii="Times New Roman" w:hAnsi="Times New Roman"/>
                <w:sz w:val="28"/>
              </w:rPr>
              <w:t>рию.</w:t>
            </w:r>
          </w:p>
          <w:p w:rsidR="00870DF7" w:rsidRPr="00E349FF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  <w:r w:rsidRPr="00E349FF">
              <w:rPr>
                <w:rFonts w:ascii="Times New Roman" w:hAnsi="Times New Roman"/>
                <w:sz w:val="28"/>
              </w:rPr>
              <w:t>Дезинфекция перчаток и клеёнки, инстр</w:t>
            </w:r>
            <w:r w:rsidRPr="00E349FF">
              <w:rPr>
                <w:rFonts w:ascii="Times New Roman" w:hAnsi="Times New Roman"/>
                <w:sz w:val="28"/>
              </w:rPr>
              <w:t>у</w:t>
            </w:r>
            <w:r w:rsidRPr="00E349FF">
              <w:rPr>
                <w:rFonts w:ascii="Times New Roman" w:hAnsi="Times New Roman"/>
                <w:sz w:val="28"/>
              </w:rPr>
              <w:t>ментов.</w:t>
            </w:r>
          </w:p>
          <w:p w:rsidR="00870DF7" w:rsidRPr="00E349FF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  <w:r w:rsidRPr="00E349FF">
              <w:rPr>
                <w:rFonts w:ascii="Times New Roman" w:hAnsi="Times New Roman"/>
                <w:sz w:val="28"/>
              </w:rPr>
              <w:t>Вымыть и осушить руки.</w:t>
            </w:r>
          </w:p>
        </w:tc>
      </w:tr>
      <w:tr w:rsidR="00870DF7" w:rsidRPr="00E349FF" w:rsidTr="00882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6" w:type="dxa"/>
          <w:trHeight w:val="65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E349FF" w:rsidRDefault="00870DF7" w:rsidP="008821C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Pr="00E349F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052BB0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 w:rsidRPr="00052BB0">
              <w:rPr>
                <w:rFonts w:ascii="Times New Roman" w:hAnsi="Times New Roman"/>
                <w:sz w:val="28"/>
              </w:rPr>
              <w:t>Достигаемые резул</w:t>
            </w:r>
            <w:r w:rsidRPr="00052BB0">
              <w:rPr>
                <w:rFonts w:ascii="Times New Roman" w:hAnsi="Times New Roman"/>
                <w:sz w:val="28"/>
              </w:rPr>
              <w:t>ь</w:t>
            </w:r>
            <w:r w:rsidRPr="00052BB0">
              <w:rPr>
                <w:rFonts w:ascii="Times New Roman" w:hAnsi="Times New Roman"/>
                <w:sz w:val="28"/>
              </w:rPr>
              <w:t>таты и их оценка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1D07DF" w:rsidRDefault="00870DF7" w:rsidP="008821C8">
            <w:pPr>
              <w:spacing w:after="0" w:line="240" w:lineRule="atLeast"/>
              <w:rPr>
                <w:rFonts w:ascii="Times New Roman" w:hAnsi="Times New Roman"/>
                <w:b/>
                <w:i/>
                <w:sz w:val="28"/>
              </w:rPr>
            </w:pPr>
            <w:r w:rsidRPr="001D07DF">
              <w:rPr>
                <w:rFonts w:ascii="Times New Roman" w:hAnsi="Times New Roman"/>
                <w:b/>
                <w:i/>
                <w:sz w:val="28"/>
              </w:rPr>
              <w:t xml:space="preserve">Раннее выявление рака и </w:t>
            </w:r>
            <w:proofErr w:type="spellStart"/>
            <w:r w:rsidRPr="001D07DF">
              <w:rPr>
                <w:rFonts w:ascii="Times New Roman" w:hAnsi="Times New Roman"/>
                <w:b/>
                <w:i/>
                <w:sz w:val="28"/>
              </w:rPr>
              <w:t>предраковых</w:t>
            </w:r>
            <w:proofErr w:type="spellEnd"/>
            <w:r w:rsidRPr="001D07DF">
              <w:rPr>
                <w:rFonts w:ascii="Times New Roman" w:hAnsi="Times New Roman"/>
                <w:b/>
                <w:i/>
                <w:sz w:val="28"/>
              </w:rPr>
              <w:t xml:space="preserve"> забол</w:t>
            </w:r>
            <w:r w:rsidRPr="001D07DF">
              <w:rPr>
                <w:rFonts w:ascii="Times New Roman" w:hAnsi="Times New Roman"/>
                <w:b/>
                <w:i/>
                <w:sz w:val="28"/>
              </w:rPr>
              <w:t>е</w:t>
            </w:r>
            <w:r w:rsidRPr="001D07DF">
              <w:rPr>
                <w:rFonts w:ascii="Times New Roman" w:hAnsi="Times New Roman"/>
                <w:b/>
                <w:i/>
                <w:sz w:val="28"/>
              </w:rPr>
              <w:t>ваний шейки матки</w:t>
            </w:r>
          </w:p>
        </w:tc>
      </w:tr>
    </w:tbl>
    <w:p w:rsidR="000154BD" w:rsidRDefault="000154BD"/>
    <w:tbl>
      <w:tblPr>
        <w:tblW w:w="9752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2956"/>
        <w:gridCol w:w="6043"/>
      </w:tblGrid>
      <w:tr w:rsidR="00870DF7" w:rsidRPr="00D61A24" w:rsidTr="008821C8">
        <w:trPr>
          <w:trHeight w:val="546"/>
          <w:jc w:val="center"/>
        </w:trPr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Default="00870DF7" w:rsidP="008821C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A24">
              <w:rPr>
                <w:rFonts w:ascii="Times New Roman" w:hAnsi="Times New Roman"/>
                <w:sz w:val="28"/>
                <w:szCs w:val="28"/>
              </w:rPr>
              <w:lastRenderedPageBreak/>
              <w:t>Название медицинской услуги:</w:t>
            </w:r>
          </w:p>
          <w:p w:rsidR="00870DF7" w:rsidRPr="001D07DF" w:rsidRDefault="00870DF7" w:rsidP="008821C8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1D07DF">
              <w:rPr>
                <w:rFonts w:ascii="Times New Roman" w:hAnsi="Times New Roman"/>
                <w:b/>
                <w:i/>
                <w:sz w:val="28"/>
                <w:szCs w:val="28"/>
              </w:rPr>
              <w:t>Кольпоскопия</w:t>
            </w:r>
            <w:proofErr w:type="spellEnd"/>
          </w:p>
        </w:tc>
      </w:tr>
      <w:tr w:rsidR="00870DF7" w:rsidRPr="00D61A24" w:rsidTr="008821C8">
        <w:trPr>
          <w:trHeight w:val="237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E349FF" w:rsidRDefault="00870DF7" w:rsidP="008821C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  <w:r w:rsidRPr="00E349F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E349FF" w:rsidRDefault="00870DF7" w:rsidP="008821C8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E349FF">
              <w:rPr>
                <w:rFonts w:ascii="Times New Roman" w:hAnsi="Times New Roman"/>
                <w:b/>
                <w:i/>
                <w:sz w:val="28"/>
              </w:rPr>
              <w:t>Материальные ресурсы</w:t>
            </w:r>
          </w:p>
        </w:tc>
      </w:tr>
      <w:tr w:rsidR="00870DF7" w:rsidRPr="00D61A24" w:rsidTr="008821C8">
        <w:trPr>
          <w:trHeight w:val="268"/>
          <w:jc w:val="center"/>
        </w:trPr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C43261" w:rsidRDefault="00870DF7" w:rsidP="008821C8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8"/>
              </w:rPr>
            </w:pPr>
            <w:proofErr w:type="spellStart"/>
            <w:r w:rsidRPr="00C43261">
              <w:rPr>
                <w:rFonts w:ascii="Times New Roman" w:hAnsi="Times New Roman"/>
                <w:i/>
                <w:sz w:val="28"/>
              </w:rPr>
              <w:t>Кольпоскоп</w:t>
            </w:r>
            <w:proofErr w:type="spellEnd"/>
            <w:r w:rsidRPr="00C43261">
              <w:rPr>
                <w:rFonts w:ascii="Times New Roman" w:hAnsi="Times New Roman"/>
                <w:i/>
                <w:sz w:val="28"/>
              </w:rPr>
              <w:t>, влагалищн</w:t>
            </w:r>
            <w:r>
              <w:rPr>
                <w:rFonts w:ascii="Times New Roman" w:hAnsi="Times New Roman"/>
                <w:i/>
                <w:sz w:val="28"/>
              </w:rPr>
              <w:t>ые</w:t>
            </w:r>
            <w:r w:rsidRPr="00C43261">
              <w:rPr>
                <w:rFonts w:ascii="Times New Roman" w:hAnsi="Times New Roman"/>
                <w:i/>
                <w:sz w:val="28"/>
              </w:rPr>
              <w:t xml:space="preserve"> зеркал</w:t>
            </w:r>
            <w:r>
              <w:rPr>
                <w:rFonts w:ascii="Times New Roman" w:hAnsi="Times New Roman"/>
                <w:i/>
                <w:sz w:val="28"/>
              </w:rPr>
              <w:t>а</w:t>
            </w:r>
            <w:r w:rsidRPr="00C43261">
              <w:rPr>
                <w:rFonts w:ascii="Times New Roman" w:hAnsi="Times New Roman"/>
                <w:i/>
                <w:sz w:val="28"/>
              </w:rPr>
              <w:t xml:space="preserve">, корнцанг, 3% раствор уксусной кислоты, 3% раствор </w:t>
            </w:r>
            <w:proofErr w:type="spellStart"/>
            <w:r w:rsidRPr="00C43261">
              <w:rPr>
                <w:rFonts w:ascii="Times New Roman" w:hAnsi="Times New Roman"/>
                <w:i/>
                <w:sz w:val="28"/>
              </w:rPr>
              <w:t>Люголя</w:t>
            </w:r>
            <w:proofErr w:type="spellEnd"/>
            <w:r w:rsidRPr="00C43261">
              <w:rPr>
                <w:rFonts w:ascii="Times New Roman" w:hAnsi="Times New Roman"/>
                <w:i/>
                <w:sz w:val="28"/>
              </w:rPr>
              <w:t xml:space="preserve">, марлевые шарики. </w:t>
            </w:r>
          </w:p>
        </w:tc>
      </w:tr>
      <w:tr w:rsidR="00870DF7" w:rsidRPr="00D61A24" w:rsidTr="008821C8">
        <w:trPr>
          <w:jc w:val="center"/>
        </w:trPr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D61A24" w:rsidRDefault="00870DF7" w:rsidP="008821C8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1A24">
              <w:rPr>
                <w:rFonts w:ascii="Times New Roman" w:hAnsi="Times New Roman"/>
                <w:b/>
                <w:i/>
                <w:sz w:val="28"/>
                <w:szCs w:val="28"/>
              </w:rPr>
              <w:t>Характеристика методики выполнения медицинской услуги</w:t>
            </w:r>
          </w:p>
        </w:tc>
      </w:tr>
      <w:tr w:rsidR="00870DF7" w:rsidRPr="00AC00AB" w:rsidTr="008821C8">
        <w:trPr>
          <w:jc w:val="center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D61A24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Простая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кольпоскопия</w:t>
            </w:r>
            <w:proofErr w:type="spellEnd"/>
            <w:r w:rsidRPr="00D61A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AC00AB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Осмотр шейки матки под увеличение в 10 – 30 раз после удаления с её поверхности отделя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мого. Оценивают: величину и форму шейки матки и наружного зева, цвет и рельеф слиз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стой оболочки, границу плоского и цилиндр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ческого эпителия, особенности сосудистого 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сунка.</w:t>
            </w:r>
          </w:p>
        </w:tc>
      </w:tr>
      <w:tr w:rsidR="00870DF7" w:rsidRPr="00AC00AB" w:rsidTr="008821C8">
        <w:trPr>
          <w:trHeight w:val="7377"/>
          <w:jc w:val="center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D61A24" w:rsidRDefault="00870DF7" w:rsidP="008821C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Расширенная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кольпоскопия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Цель – </w:t>
            </w:r>
            <w:r w:rsidRPr="00C43261">
              <w:rPr>
                <w:rFonts w:ascii="Times New Roman" w:hAnsi="Times New Roman"/>
                <w:i/>
                <w:sz w:val="28"/>
                <w:szCs w:val="28"/>
              </w:rPr>
              <w:t>обнаружение фон</w:t>
            </w:r>
            <w:r w:rsidRPr="00C43261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C43261">
              <w:rPr>
                <w:rFonts w:ascii="Times New Roman" w:hAnsi="Times New Roman"/>
                <w:i/>
                <w:sz w:val="28"/>
                <w:szCs w:val="28"/>
              </w:rPr>
              <w:t xml:space="preserve">вых, </w:t>
            </w:r>
            <w:proofErr w:type="spellStart"/>
            <w:r w:rsidRPr="00C43261">
              <w:rPr>
                <w:rFonts w:ascii="Times New Roman" w:hAnsi="Times New Roman"/>
                <w:i/>
                <w:sz w:val="28"/>
                <w:szCs w:val="28"/>
              </w:rPr>
              <w:t>предраковых</w:t>
            </w:r>
            <w:proofErr w:type="spellEnd"/>
            <w:r w:rsidRPr="00C43261">
              <w:rPr>
                <w:rFonts w:ascii="Times New Roman" w:hAnsi="Times New Roman"/>
                <w:i/>
                <w:sz w:val="28"/>
                <w:szCs w:val="28"/>
              </w:rPr>
              <w:t xml:space="preserve"> заболев</w:t>
            </w:r>
            <w:r w:rsidRPr="00C43261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C43261">
              <w:rPr>
                <w:rFonts w:ascii="Times New Roman" w:hAnsi="Times New Roman"/>
                <w:i/>
                <w:sz w:val="28"/>
                <w:szCs w:val="28"/>
              </w:rPr>
              <w:t>ний и рака шейки матки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 Проведение прицельной би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псии, т.е. из наиболее «подозр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тельных» участков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Кольпоскопию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проводят в светлой комнате.</w:t>
            </w:r>
          </w:p>
          <w:p w:rsidR="00870DF7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2.Исследуемую женщину укладывают в гин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кологическое кресло.</w:t>
            </w:r>
          </w:p>
          <w:p w:rsidR="00870DF7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3.Шейку матки обнажают зеркалами и прот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рают тампонами.</w:t>
            </w:r>
          </w:p>
          <w:p w:rsidR="00870DF7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4.Кольпоскоп устанавливают на расстоянии 25 см от поверхности влагалищной части шейки матки, пучок света направляют на шейку и, передвигая головку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кольпоскопа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стремятся пол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чить чёткое изображение.</w:t>
            </w:r>
          </w:p>
          <w:p w:rsidR="00870DF7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5.Осмотр шейки проводят по часовой стрелке.</w:t>
            </w:r>
          </w:p>
          <w:p w:rsidR="00870DF7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6.На влагалищную часть шейки матки наносят 3% раствор уксусной кислоты, которая прив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дит к кратковременному отёку эпителия, сокращению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подэптелиальных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сосудов, уменьш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нию кровообращения тканей, благодаря чему более чётко выявляются патологические изм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нения на поверхности шейки матки. (</w:t>
            </w:r>
            <w:r w:rsidRPr="009F31AB">
              <w:rPr>
                <w:rFonts w:ascii="Times New Roman" w:hAnsi="Times New Roman"/>
                <w:i/>
                <w:sz w:val="28"/>
                <w:szCs w:val="28"/>
              </w:rPr>
              <w:t>Действие раствора проявляется через 3-5 секунд и продолжается 3-4 мин</w:t>
            </w:r>
            <w:r w:rsidRPr="009F31AB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9F31AB">
              <w:rPr>
                <w:rFonts w:ascii="Times New Roman" w:hAnsi="Times New Roman"/>
                <w:i/>
                <w:sz w:val="28"/>
                <w:szCs w:val="28"/>
              </w:rPr>
              <w:t>ты)</w:t>
            </w:r>
          </w:p>
          <w:p w:rsidR="00870DF7" w:rsidRPr="00DC0271" w:rsidRDefault="00870DF7" w:rsidP="008821C8">
            <w:pPr>
              <w:spacing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80A">
              <w:rPr>
                <w:rFonts w:ascii="Times New Roman" w:hAnsi="Times New Roman"/>
                <w:sz w:val="28"/>
                <w:szCs w:val="28"/>
              </w:rPr>
              <w:t>7.Тампоном осушают шейку матки и смазыв</w:t>
            </w:r>
            <w:r w:rsidRPr="00E1780A">
              <w:rPr>
                <w:rFonts w:ascii="Times New Roman" w:hAnsi="Times New Roman"/>
                <w:sz w:val="28"/>
                <w:szCs w:val="28"/>
              </w:rPr>
              <w:t>а</w:t>
            </w:r>
            <w:r w:rsidRPr="00E1780A">
              <w:rPr>
                <w:rFonts w:ascii="Times New Roman" w:hAnsi="Times New Roman"/>
                <w:sz w:val="28"/>
                <w:szCs w:val="28"/>
              </w:rPr>
              <w:t xml:space="preserve">ют её раствором 3% раствора </w:t>
            </w:r>
            <w:proofErr w:type="spellStart"/>
            <w:r w:rsidRPr="00E1780A">
              <w:rPr>
                <w:rFonts w:ascii="Times New Roman" w:hAnsi="Times New Roman"/>
                <w:sz w:val="28"/>
                <w:szCs w:val="28"/>
              </w:rPr>
              <w:t>Люголя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780A">
              <w:rPr>
                <w:rFonts w:ascii="Times New Roman" w:hAnsi="Times New Roman"/>
                <w:i/>
                <w:sz w:val="28"/>
                <w:szCs w:val="28"/>
              </w:rPr>
              <w:t>(проба Шиллера)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870DF7" w:rsidRPr="00AC00AB" w:rsidTr="008821C8">
        <w:trPr>
          <w:trHeight w:val="1832"/>
          <w:jc w:val="center"/>
        </w:trPr>
        <w:tc>
          <w:tcPr>
            <w:tcW w:w="3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Default="00870DF7" w:rsidP="008821C8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271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 действием раствора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Люголя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зрелый нормальный плоский эпителий, богатый гликог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ном, окрашивается в тёмно-коричневый цвет.</w:t>
            </w:r>
          </w:p>
          <w:p w:rsidR="00870DF7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9.При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предраковых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раковых заболеваниях клетки бедны гликогеном и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окращиваются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йод-негативны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870DF7" w:rsidRPr="00AC00AB" w:rsidTr="008821C8">
        <w:trPr>
          <w:trHeight w:val="1540"/>
          <w:jc w:val="center"/>
        </w:trPr>
        <w:tc>
          <w:tcPr>
            <w:tcW w:w="3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Default="00870DF7" w:rsidP="008821C8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Примечание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AA6198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A6198">
              <w:rPr>
                <w:rFonts w:ascii="Times New Roman" w:hAnsi="Times New Roman"/>
                <w:i/>
                <w:sz w:val="28"/>
                <w:szCs w:val="28"/>
              </w:rPr>
              <w:t>Кроме того не окрашиваются участки исто</w:t>
            </w:r>
            <w:r w:rsidRPr="00AA6198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Pr="00AA6198">
              <w:rPr>
                <w:rFonts w:ascii="Times New Roman" w:hAnsi="Times New Roman"/>
                <w:i/>
                <w:sz w:val="28"/>
                <w:szCs w:val="28"/>
              </w:rPr>
              <w:t>чённого плоского эпителия (вследстви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AA6198">
              <w:rPr>
                <w:rFonts w:ascii="Times New Roman" w:hAnsi="Times New Roman"/>
                <w:i/>
                <w:sz w:val="28"/>
                <w:szCs w:val="28"/>
              </w:rPr>
              <w:t xml:space="preserve"> умен</w:t>
            </w:r>
            <w:r w:rsidRPr="00AA6198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 w:rsidRPr="00AA6198">
              <w:rPr>
                <w:rFonts w:ascii="Times New Roman" w:hAnsi="Times New Roman"/>
                <w:i/>
                <w:sz w:val="28"/>
                <w:szCs w:val="28"/>
              </w:rPr>
              <w:t>шения толщины промежуточного, богатого гликогеном слоя), воспалённая слизистая об</w:t>
            </w:r>
            <w:r w:rsidRPr="00AA6198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Pr="00AA6198">
              <w:rPr>
                <w:rFonts w:ascii="Times New Roman" w:hAnsi="Times New Roman"/>
                <w:i/>
                <w:sz w:val="28"/>
                <w:szCs w:val="28"/>
              </w:rPr>
              <w:t>лочка, рубцовая ткань.</w:t>
            </w:r>
          </w:p>
        </w:tc>
      </w:tr>
    </w:tbl>
    <w:p w:rsidR="00870DF7" w:rsidRDefault="00870DF7"/>
    <w:tbl>
      <w:tblPr>
        <w:tblW w:w="9752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9"/>
        <w:gridCol w:w="6043"/>
      </w:tblGrid>
      <w:tr w:rsidR="00870DF7" w:rsidRPr="00D61A24" w:rsidTr="008821C8">
        <w:trPr>
          <w:trHeight w:val="698"/>
          <w:jc w:val="center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Default="00870DF7" w:rsidP="008821C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A24">
              <w:rPr>
                <w:rFonts w:ascii="Times New Roman" w:hAnsi="Times New Roman"/>
                <w:sz w:val="28"/>
                <w:szCs w:val="28"/>
              </w:rPr>
              <w:t>Название медицинской услуги:</w:t>
            </w:r>
          </w:p>
          <w:p w:rsidR="00870DF7" w:rsidRPr="00D61A24" w:rsidRDefault="00870DF7" w:rsidP="008821C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D40">
              <w:rPr>
                <w:rFonts w:ascii="Times New Roman" w:hAnsi="Times New Roman"/>
                <w:b/>
                <w:i/>
                <w:sz w:val="28"/>
                <w:szCs w:val="28"/>
              </w:rPr>
              <w:t>Ассистирование</w:t>
            </w:r>
            <w:proofErr w:type="spellEnd"/>
            <w:r w:rsidRPr="004C7D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при операции «Биопсия ше</w:t>
            </w:r>
            <w:r w:rsidRPr="004C7D40">
              <w:rPr>
                <w:rFonts w:ascii="Times New Roman" w:hAnsi="Times New Roman"/>
                <w:b/>
                <w:i/>
                <w:sz w:val="28"/>
                <w:szCs w:val="28"/>
              </w:rPr>
              <w:t>й</w:t>
            </w:r>
            <w:r w:rsidRPr="004C7D40">
              <w:rPr>
                <w:rFonts w:ascii="Times New Roman" w:hAnsi="Times New Roman"/>
                <w:b/>
                <w:i/>
                <w:sz w:val="28"/>
                <w:szCs w:val="28"/>
              </w:rPr>
              <w:t>ки матки</w:t>
            </w:r>
            <w:r w:rsidRPr="00D61A2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870DF7" w:rsidRPr="00D61A24" w:rsidTr="008821C8">
        <w:trPr>
          <w:jc w:val="center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D61A24" w:rsidRDefault="00870DF7" w:rsidP="008821C8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1A24">
              <w:rPr>
                <w:rFonts w:ascii="Times New Roman" w:hAnsi="Times New Roman"/>
                <w:b/>
                <w:i/>
                <w:sz w:val="28"/>
                <w:szCs w:val="28"/>
              </w:rPr>
              <w:t>Характеристика методики выполнения медицинской услуги</w:t>
            </w:r>
          </w:p>
        </w:tc>
      </w:tr>
      <w:tr w:rsidR="00870DF7" w:rsidRPr="00AC00AB" w:rsidTr="008821C8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D61A24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61A24">
              <w:rPr>
                <w:rFonts w:ascii="Times New Roman" w:hAnsi="Times New Roman"/>
                <w:sz w:val="28"/>
                <w:szCs w:val="28"/>
              </w:rPr>
              <w:t>Подготовка к процед</w:t>
            </w:r>
            <w:r w:rsidRPr="00D61A24">
              <w:rPr>
                <w:rFonts w:ascii="Times New Roman" w:hAnsi="Times New Roman"/>
                <w:sz w:val="28"/>
                <w:szCs w:val="28"/>
              </w:rPr>
              <w:t>у</w:t>
            </w:r>
            <w:r w:rsidRPr="00D61A24">
              <w:rPr>
                <w:rFonts w:ascii="Times New Roman" w:hAnsi="Times New Roman"/>
                <w:sz w:val="28"/>
                <w:szCs w:val="28"/>
              </w:rPr>
              <w:t>ре.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AC00AB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1.Предложить женщине о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порожнить мочевой пузырь.</w:t>
            </w:r>
          </w:p>
          <w:p w:rsidR="00870DF7" w:rsidRPr="00AC00AB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 xml:space="preserve"> Уложить пациентку на гинекологическое кресло</w:t>
            </w:r>
            <w:r>
              <w:rPr>
                <w:rFonts w:ascii="Times New Roman" w:hAnsi="Times New Roman"/>
                <w:sz w:val="28"/>
                <w:szCs w:val="28"/>
              </w:rPr>
              <w:t>, постелив под ягодицы клеё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ку</w:t>
            </w:r>
          </w:p>
          <w:p w:rsidR="00870DF7" w:rsidRPr="00AC00AB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Провести туалет наружных половых органов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раствором марганцовокислого 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лия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0DF7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4.Смазать половые органы и внутреннюю поверхность бёдер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йодонатом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или настойкой й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:rsidR="00870DF7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Надеть стерильные перча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т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0DF7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Подготовить инструменты, накрыть стерил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ный столик</w:t>
            </w:r>
          </w:p>
          <w:p w:rsidR="00870DF7" w:rsidRPr="00AC00AB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7.Постелить под ягодицы пелёнку</w:t>
            </w:r>
          </w:p>
        </w:tc>
      </w:tr>
      <w:tr w:rsidR="00870DF7" w:rsidRPr="00AC00AB" w:rsidTr="008821C8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D61A24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61A24">
              <w:rPr>
                <w:rFonts w:ascii="Times New Roman" w:hAnsi="Times New Roman"/>
                <w:sz w:val="28"/>
                <w:szCs w:val="28"/>
              </w:rPr>
              <w:t>Выполнение процед</w:t>
            </w:r>
            <w:r w:rsidRPr="00D61A24">
              <w:rPr>
                <w:rFonts w:ascii="Times New Roman" w:hAnsi="Times New Roman"/>
                <w:sz w:val="28"/>
                <w:szCs w:val="28"/>
              </w:rPr>
              <w:t>у</w:t>
            </w:r>
            <w:r w:rsidRPr="00D61A24">
              <w:rPr>
                <w:rFonts w:ascii="Times New Roman" w:hAnsi="Times New Roman"/>
                <w:sz w:val="28"/>
                <w:szCs w:val="28"/>
              </w:rPr>
              <w:t>ры.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AC00AB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Ассистировать врачу при проведении опер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а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1EB9">
              <w:rPr>
                <w:rFonts w:ascii="Times New Roman" w:hAnsi="Times New Roman"/>
                <w:i/>
                <w:sz w:val="28"/>
                <w:szCs w:val="28"/>
              </w:rPr>
              <w:t>(подавать необходимые инструменты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 стерильный материал по требованию</w:t>
            </w:r>
            <w:r w:rsidRPr="00A31EB9">
              <w:rPr>
                <w:rFonts w:ascii="Times New Roman" w:hAnsi="Times New Roman"/>
                <w:i/>
                <w:sz w:val="28"/>
                <w:szCs w:val="28"/>
              </w:rPr>
              <w:t>).</w:t>
            </w:r>
          </w:p>
        </w:tc>
      </w:tr>
      <w:tr w:rsidR="00870DF7" w:rsidRPr="00D61A24" w:rsidTr="008821C8">
        <w:trPr>
          <w:trHeight w:val="101"/>
          <w:jc w:val="center"/>
        </w:trPr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D61A24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61A24">
              <w:rPr>
                <w:rFonts w:ascii="Times New Roman" w:hAnsi="Times New Roman"/>
                <w:sz w:val="28"/>
                <w:szCs w:val="28"/>
              </w:rPr>
              <w:t>Окончание процедуры.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D61A24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9.После процедуры стерильным пинцетом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местить кусочек ткани, взятой при биопсии, во флакончик со спиртом или формалином,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крыв пробкой</w:t>
            </w:r>
          </w:p>
        </w:tc>
      </w:tr>
      <w:tr w:rsidR="00870DF7" w:rsidRPr="00D61A24" w:rsidTr="008821C8">
        <w:trPr>
          <w:trHeight w:val="97"/>
          <w:jc w:val="center"/>
        </w:trPr>
        <w:tc>
          <w:tcPr>
            <w:tcW w:w="3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D61A24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D61A24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10.Снять перчатки, вымыть руки</w:t>
            </w:r>
          </w:p>
        </w:tc>
      </w:tr>
      <w:tr w:rsidR="00870DF7" w:rsidRPr="00D61A24" w:rsidTr="008821C8">
        <w:trPr>
          <w:trHeight w:val="97"/>
          <w:jc w:val="center"/>
        </w:trPr>
        <w:tc>
          <w:tcPr>
            <w:tcW w:w="3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D61A24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D61A24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11.Написать направление в лабораторию по форме</w:t>
            </w:r>
          </w:p>
        </w:tc>
      </w:tr>
      <w:tr w:rsidR="00870DF7" w:rsidRPr="00D61A24" w:rsidTr="008821C8">
        <w:trPr>
          <w:trHeight w:val="97"/>
          <w:jc w:val="center"/>
        </w:trPr>
        <w:tc>
          <w:tcPr>
            <w:tcW w:w="3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D61A24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DF7" w:rsidRPr="00D61A24" w:rsidTr="008821C8">
        <w:trPr>
          <w:trHeight w:val="97"/>
          <w:jc w:val="center"/>
        </w:trPr>
        <w:tc>
          <w:tcPr>
            <w:tcW w:w="3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D61A24" w:rsidRDefault="00870DF7" w:rsidP="008821C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Default="00870DF7" w:rsidP="008821C8">
            <w:pPr>
              <w:spacing w:after="0"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  <w:p w:rsidR="00870DF7" w:rsidRDefault="00870DF7" w:rsidP="008821C8">
            <w:pPr>
              <w:spacing w:after="0"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1.Ф.И.О____________________________</w:t>
            </w:r>
          </w:p>
          <w:p w:rsidR="00870DF7" w:rsidRDefault="00870DF7" w:rsidP="008821C8">
            <w:pPr>
              <w:spacing w:after="0"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2.Возраст___________________________</w:t>
            </w:r>
          </w:p>
          <w:p w:rsidR="00870DF7" w:rsidRDefault="00870DF7" w:rsidP="008821C8">
            <w:pPr>
              <w:spacing w:after="0"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3.Диагноз___________________________</w:t>
            </w:r>
          </w:p>
          <w:p w:rsidR="00870DF7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4.Цель: исследование полученного при би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псии кусочка ткани из шейки матки.</w:t>
            </w:r>
          </w:p>
          <w:p w:rsidR="00870DF7" w:rsidRDefault="00870DF7" w:rsidP="008821C8">
            <w:pPr>
              <w:spacing w:after="0"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5.Дата______________________________</w:t>
            </w:r>
          </w:p>
          <w:p w:rsidR="00870DF7" w:rsidRPr="00D61A24" w:rsidRDefault="00870DF7" w:rsidP="008821C8">
            <w:pPr>
              <w:spacing w:after="0"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6.Роспись___________________________</w:t>
            </w:r>
          </w:p>
        </w:tc>
      </w:tr>
      <w:tr w:rsidR="00870DF7" w:rsidRPr="00AC00AB" w:rsidTr="008821C8">
        <w:trPr>
          <w:trHeight w:val="97"/>
          <w:jc w:val="center"/>
        </w:trPr>
        <w:tc>
          <w:tcPr>
            <w:tcW w:w="3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D61A24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AC00AB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12.Переложить женщину на каталку,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стелив под ягодицы пелёнку</w:t>
            </w:r>
          </w:p>
        </w:tc>
      </w:tr>
      <w:tr w:rsidR="00870DF7" w:rsidRPr="00AC00AB" w:rsidTr="008821C8">
        <w:trPr>
          <w:trHeight w:val="97"/>
          <w:jc w:val="center"/>
        </w:trPr>
        <w:tc>
          <w:tcPr>
            <w:tcW w:w="3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D61A24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AC00AB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13.Перевезти больную в палату и перел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жить на кровать</w:t>
            </w:r>
          </w:p>
        </w:tc>
      </w:tr>
    </w:tbl>
    <w:p w:rsidR="00870DF7" w:rsidRDefault="00870DF7"/>
    <w:tbl>
      <w:tblPr>
        <w:tblW w:w="9752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9"/>
        <w:gridCol w:w="6043"/>
      </w:tblGrid>
      <w:tr w:rsidR="00870DF7" w:rsidRPr="00D61A24" w:rsidTr="008821C8">
        <w:trPr>
          <w:trHeight w:val="698"/>
          <w:jc w:val="center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Default="00870DF7" w:rsidP="008821C8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A24">
              <w:rPr>
                <w:rFonts w:ascii="Times New Roman" w:hAnsi="Times New Roman"/>
                <w:sz w:val="28"/>
                <w:szCs w:val="28"/>
              </w:rPr>
              <w:t>Название медицинской услуги:</w:t>
            </w:r>
          </w:p>
          <w:p w:rsidR="00870DF7" w:rsidRPr="00061842" w:rsidRDefault="00870DF7" w:rsidP="008821C8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1842">
              <w:rPr>
                <w:rFonts w:ascii="Times New Roman" w:hAnsi="Times New Roman"/>
                <w:b/>
                <w:i/>
                <w:sz w:val="28"/>
                <w:szCs w:val="28"/>
              </w:rPr>
              <w:t>Подготовка к диатермокоагуляции шейки матки</w:t>
            </w:r>
          </w:p>
        </w:tc>
      </w:tr>
      <w:tr w:rsidR="00870DF7" w:rsidRPr="00D61A24" w:rsidTr="008821C8">
        <w:trPr>
          <w:jc w:val="center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D61A24" w:rsidRDefault="00870DF7" w:rsidP="008821C8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1A24">
              <w:rPr>
                <w:rFonts w:ascii="Times New Roman" w:hAnsi="Times New Roman"/>
                <w:b/>
                <w:i/>
                <w:sz w:val="28"/>
                <w:szCs w:val="28"/>
              </w:rPr>
              <w:t>Характеристика методики выполнения медицинской услуги</w:t>
            </w:r>
          </w:p>
        </w:tc>
      </w:tr>
      <w:tr w:rsidR="00870DF7" w:rsidRPr="00AC00AB" w:rsidTr="008821C8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D61A24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61A24">
              <w:rPr>
                <w:rFonts w:ascii="Times New Roman" w:hAnsi="Times New Roman"/>
                <w:sz w:val="28"/>
                <w:szCs w:val="28"/>
              </w:rPr>
              <w:t>Подготовка к процед</w:t>
            </w:r>
            <w:r w:rsidRPr="00D61A24">
              <w:rPr>
                <w:rFonts w:ascii="Times New Roman" w:hAnsi="Times New Roman"/>
                <w:sz w:val="28"/>
                <w:szCs w:val="28"/>
              </w:rPr>
              <w:t>у</w:t>
            </w:r>
            <w:r w:rsidRPr="00D61A24">
              <w:rPr>
                <w:rFonts w:ascii="Times New Roman" w:hAnsi="Times New Roman"/>
                <w:sz w:val="28"/>
                <w:szCs w:val="28"/>
              </w:rPr>
              <w:t>ре.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1Анализы мочи и крови.</w:t>
            </w:r>
          </w:p>
          <w:p w:rsidR="00870DF7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2.Мазки из уретры, влагалища и цервикального канала.</w:t>
            </w:r>
          </w:p>
          <w:p w:rsidR="00870DF7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3.Мазок на цитологию.</w:t>
            </w:r>
          </w:p>
          <w:p w:rsidR="00870DF7" w:rsidRPr="00AC00AB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Расширенная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кольпоскопия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прицельной биопсией и выскабливанием слизистой цервикал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ного канала.</w:t>
            </w:r>
          </w:p>
        </w:tc>
      </w:tr>
      <w:tr w:rsidR="00870DF7" w:rsidRPr="00AC00AB" w:rsidTr="008821C8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D61A24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61A24">
              <w:rPr>
                <w:rFonts w:ascii="Times New Roman" w:hAnsi="Times New Roman"/>
                <w:sz w:val="28"/>
                <w:szCs w:val="28"/>
              </w:rPr>
              <w:t>Выполнение процед</w:t>
            </w:r>
            <w:r w:rsidRPr="00D61A24">
              <w:rPr>
                <w:rFonts w:ascii="Times New Roman" w:hAnsi="Times New Roman"/>
                <w:sz w:val="28"/>
                <w:szCs w:val="28"/>
              </w:rPr>
              <w:t>у</w:t>
            </w:r>
            <w:r w:rsidRPr="00D61A24">
              <w:rPr>
                <w:rFonts w:ascii="Times New Roman" w:hAnsi="Times New Roman"/>
                <w:sz w:val="28"/>
                <w:szCs w:val="28"/>
              </w:rPr>
              <w:t>ры.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AC00AB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Уложить пациентку на гинекологическое кресло</w:t>
            </w:r>
            <w:r>
              <w:rPr>
                <w:rFonts w:ascii="Times New Roman" w:hAnsi="Times New Roman"/>
                <w:sz w:val="28"/>
                <w:szCs w:val="28"/>
              </w:rPr>
              <w:t>, постелив под ягодицы клеё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ку</w:t>
            </w:r>
          </w:p>
          <w:p w:rsidR="00870DF7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2.Обнажить шейку матки в зеркалах, обраб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тать её спиртом.</w:t>
            </w:r>
          </w:p>
          <w:p w:rsidR="00870DF7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3.Пуговчатый электрод прикладывается к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вреждённой поверхности.</w:t>
            </w:r>
          </w:p>
          <w:p w:rsidR="00870DF7" w:rsidRPr="00AC00AB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4.Сначала коагулируют переднюю губу, затем – заднюю, в конце процедуры коагулируются края струпа.</w:t>
            </w:r>
          </w:p>
        </w:tc>
      </w:tr>
      <w:tr w:rsidR="00870DF7" w:rsidRPr="00D61A24" w:rsidTr="008821C8">
        <w:trPr>
          <w:trHeight w:val="101"/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D61A24" w:rsidRDefault="00870DF7" w:rsidP="008821C8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  <w:r w:rsidRPr="00D61A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1.Манипуляцию выполняют в конце второй ф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зы менструального цикла.</w:t>
            </w:r>
          </w:p>
          <w:p w:rsidR="00870DF7" w:rsidRPr="00D61A24" w:rsidRDefault="00870DF7" w:rsidP="008821C8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2.Для ускорения процесса отторжения струпа с 5-го дня после коагуляции следует применять тампоны с 10%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метилурациловой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мазью, кот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рые вводят на 8-10 часов.</w:t>
            </w:r>
          </w:p>
        </w:tc>
      </w:tr>
      <w:tr w:rsidR="00870DF7" w:rsidRPr="00D61A24" w:rsidTr="008821C8">
        <w:trPr>
          <w:trHeight w:val="97"/>
          <w:jc w:val="center"/>
        </w:trPr>
        <w:tc>
          <w:tcPr>
            <w:tcW w:w="3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D61A24" w:rsidRDefault="00870DF7" w:rsidP="008821C8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Достигаемые результаты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DF7" w:rsidRPr="00061842" w:rsidRDefault="00870DF7" w:rsidP="008821C8">
            <w:pPr>
              <w:spacing w:after="0" w:line="240" w:lineRule="atLeast"/>
              <w:ind w:left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1842">
              <w:rPr>
                <w:rFonts w:ascii="Times New Roman" w:hAnsi="Times New Roman"/>
                <w:b/>
                <w:i/>
                <w:sz w:val="28"/>
                <w:szCs w:val="28"/>
              </w:rPr>
              <w:t>Оздоровление шейки матки.</w:t>
            </w:r>
          </w:p>
        </w:tc>
      </w:tr>
    </w:tbl>
    <w:p w:rsidR="00870DF7" w:rsidRDefault="00870DF7"/>
    <w:sectPr w:rsidR="00870DF7" w:rsidSect="0001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DF7"/>
    <w:rsid w:val="000154BD"/>
    <w:rsid w:val="00870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1340</Words>
  <Characters>7641</Characters>
  <Application>Microsoft Office Word</Application>
  <DocSecurity>0</DocSecurity>
  <Lines>63</Lines>
  <Paragraphs>17</Paragraphs>
  <ScaleCrop>false</ScaleCrop>
  <Company/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2019-12-16T15:29:00Z</dcterms:created>
  <dcterms:modified xsi:type="dcterms:W3CDTF">2019-12-16T15:31:00Z</dcterms:modified>
</cp:coreProperties>
</file>