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98" w:rsidRPr="00A46089" w:rsidRDefault="005C7798" w:rsidP="005C7798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089">
        <w:rPr>
          <w:rFonts w:ascii="Times New Roman" w:hAnsi="Times New Roman"/>
          <w:sz w:val="28"/>
          <w:szCs w:val="28"/>
        </w:rPr>
        <w:t>МДК 1.</w:t>
      </w:r>
      <w:r w:rsidR="00A46089" w:rsidRPr="00A46089">
        <w:rPr>
          <w:rFonts w:ascii="Times New Roman" w:hAnsi="Times New Roman"/>
          <w:sz w:val="28"/>
          <w:szCs w:val="28"/>
        </w:rPr>
        <w:t xml:space="preserve"> Трудовые функции младшего медицинского персонала</w:t>
      </w:r>
    </w:p>
    <w:p w:rsidR="005C7798" w:rsidRDefault="00A46089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Лекция </w:t>
      </w:r>
      <w:r w:rsidR="00184398" w:rsidRPr="00184398">
        <w:rPr>
          <w:rFonts w:ascii="Times New Roman" w:eastAsia="Calibri" w:hAnsi="Times New Roman" w:cs="Times New Roman"/>
          <w:b/>
          <w:sz w:val="28"/>
          <w:szCs w:val="28"/>
        </w:rPr>
        <w:t>6. Участие ММП в поддержании СПЭР на рабочем месте</w:t>
      </w:r>
    </w:p>
    <w:p w:rsidR="00184398" w:rsidRDefault="00A46089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089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</w:p>
    <w:p w:rsidR="00D43C5E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F44BB0" w:rsidRDefault="00DA2A44" w:rsidP="00DA2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материалы лекции и презентацию, </w:t>
      </w:r>
      <w:r w:rsidR="005C7798">
        <w:rPr>
          <w:rFonts w:ascii="Times New Roman" w:hAnsi="Times New Roman" w:cs="Times New Roman"/>
          <w:sz w:val="28"/>
          <w:szCs w:val="28"/>
        </w:rPr>
        <w:t xml:space="preserve">выполните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C92BB4" w:rsidRDefault="00C92BB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1E86" w:rsidRPr="00A81E7E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81E7E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A41E86" w:rsidRPr="00A81E7E" w:rsidRDefault="00A41E86" w:rsidP="00A41E8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81E7E">
        <w:rPr>
          <w:rFonts w:ascii="Times New Roman" w:hAnsi="Times New Roman" w:cs="Times New Roman"/>
          <w:b/>
          <w:sz w:val="28"/>
          <w:szCs w:val="28"/>
        </w:rPr>
        <w:t>Впишите недостающее или выберите из предложенных</w:t>
      </w:r>
    </w:p>
    <w:p w:rsidR="00A41E86" w:rsidRDefault="00A81E7E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E7E">
        <w:rPr>
          <w:rFonts w:ascii="Times New Roman" w:hAnsi="Times New Roman" w:cs="Times New Roman"/>
          <w:sz w:val="28"/>
          <w:szCs w:val="28"/>
        </w:rPr>
        <w:t>Пациентов в отделении осматривают на педикулёз 1 раз в _______ дней.</w:t>
      </w:r>
      <w:r w:rsidR="00A41E86" w:rsidRPr="00A81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718" w:rsidRDefault="00C45718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пациентов при выявлении педикулёза проводится __________________________ (где).</w:t>
      </w:r>
    </w:p>
    <w:p w:rsidR="00C45718" w:rsidRDefault="00C45718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с повреждениями кожи головы при педикулёзе </w:t>
      </w:r>
      <w:r w:rsidRPr="00C45718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обрабатываются/не обрабатываются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химическим способом.</w:t>
      </w:r>
    </w:p>
    <w:p w:rsidR="00C45718" w:rsidRDefault="00C45718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718">
        <w:rPr>
          <w:rFonts w:ascii="Times New Roman" w:hAnsi="Times New Roman" w:cs="Times New Roman"/>
          <w:b/>
          <w:i/>
          <w:sz w:val="28"/>
          <w:szCs w:val="28"/>
          <w:u w:val="single"/>
        </w:rPr>
        <w:t>Допускается/не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работа бактерицидного облучателя открытого типа в присутствии людей.</w:t>
      </w:r>
    </w:p>
    <w:p w:rsidR="00C45718" w:rsidRDefault="00C45718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проветривают _________ раз в сутки по ________ минут.</w:t>
      </w:r>
    </w:p>
    <w:p w:rsidR="00C45718" w:rsidRDefault="00B25B67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уборка палат проводится _____ раз в ___________(период).</w:t>
      </w:r>
    </w:p>
    <w:p w:rsidR="009E7D86" w:rsidRDefault="009E7D86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уборок обработка поверхностей</w:t>
      </w:r>
      <w:r w:rsidR="00860459">
        <w:rPr>
          <w:rFonts w:ascii="Times New Roman" w:hAnsi="Times New Roman" w:cs="Times New Roman"/>
          <w:sz w:val="28"/>
          <w:szCs w:val="28"/>
        </w:rPr>
        <w:t xml:space="preserve"> мебели</w:t>
      </w:r>
      <w:r>
        <w:rPr>
          <w:rFonts w:ascii="Times New Roman" w:hAnsi="Times New Roman" w:cs="Times New Roman"/>
          <w:sz w:val="28"/>
          <w:szCs w:val="28"/>
        </w:rPr>
        <w:t xml:space="preserve"> и пола проводится из </w:t>
      </w:r>
      <w:r w:rsidRPr="009E7D86">
        <w:rPr>
          <w:rFonts w:ascii="Times New Roman" w:hAnsi="Times New Roman" w:cs="Times New Roman"/>
          <w:b/>
          <w:i/>
          <w:sz w:val="28"/>
          <w:szCs w:val="28"/>
          <w:u w:val="single"/>
        </w:rPr>
        <w:t>одного/разных</w:t>
      </w:r>
      <w:r>
        <w:rPr>
          <w:rFonts w:ascii="Times New Roman" w:hAnsi="Times New Roman" w:cs="Times New Roman"/>
          <w:sz w:val="28"/>
          <w:szCs w:val="28"/>
        </w:rPr>
        <w:t xml:space="preserve"> вёдер.</w:t>
      </w:r>
    </w:p>
    <w:p w:rsidR="009E7D86" w:rsidRDefault="009E7D86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процедурного  кабинета, в которой проходит выполнение манипуляций называется _______________________.</w:t>
      </w:r>
    </w:p>
    <w:p w:rsidR="009E7D86" w:rsidRDefault="009E7D86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передач проводят ______ раз в _______ (период).</w:t>
      </w:r>
    </w:p>
    <w:p w:rsidR="009E7D86" w:rsidRDefault="009E7D86" w:rsidP="00C45718">
      <w:pPr>
        <w:pStyle w:val="a4"/>
        <w:numPr>
          <w:ilvl w:val="0"/>
          <w:numId w:val="3"/>
        </w:numPr>
        <w:tabs>
          <w:tab w:val="left" w:pos="284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Печенье и чай </w:t>
      </w:r>
      <w:r w:rsidRPr="009E7D86">
        <w:rPr>
          <w:rFonts w:ascii="Times New Roman" w:hAnsi="Times New Roman" w:cs="Times New Roman"/>
          <w:b/>
          <w:i/>
          <w:sz w:val="28"/>
          <w:szCs w:val="28"/>
          <w:u w:val="single"/>
        </w:rPr>
        <w:t>можно/нельзя</w:t>
      </w:r>
      <w:r>
        <w:rPr>
          <w:rFonts w:ascii="Times New Roman" w:hAnsi="Times New Roman" w:cs="Times New Roman"/>
          <w:sz w:val="28"/>
          <w:szCs w:val="28"/>
        </w:rPr>
        <w:t xml:space="preserve"> хранить в прикроватной тумбочке.</w:t>
      </w:r>
    </w:p>
    <w:p w:rsidR="009E7D86" w:rsidRDefault="009E7D86" w:rsidP="009E7D86">
      <w:pPr>
        <w:pStyle w:val="a4"/>
        <w:tabs>
          <w:tab w:val="left" w:pos="284"/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E5EB4" w:rsidRPr="00184398" w:rsidRDefault="00DE5EB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4398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C92BB4" w:rsidRDefault="00DE01A7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</w:t>
      </w:r>
      <w:r w:rsidR="00DE5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</w:p>
    <w:p w:rsidR="00B25B67" w:rsidRDefault="00DA6805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Заполните таблицу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B25B67" w:rsidTr="00B25B67">
        <w:tc>
          <w:tcPr>
            <w:tcW w:w="3652" w:type="dxa"/>
            <w:vAlign w:val="center"/>
          </w:tcPr>
          <w:p w:rsidR="00B25B67" w:rsidRDefault="00B25B67" w:rsidP="00B25B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уборки</w:t>
            </w:r>
          </w:p>
          <w:p w:rsidR="00B25B67" w:rsidRDefault="00B25B67" w:rsidP="00B25B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(какая и где)</w:t>
            </w:r>
          </w:p>
        </w:tc>
        <w:tc>
          <w:tcPr>
            <w:tcW w:w="6095" w:type="dxa"/>
            <w:vAlign w:val="center"/>
          </w:tcPr>
          <w:p w:rsidR="00B25B67" w:rsidRDefault="00B25B67" w:rsidP="00B25B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Особенности выполняемых работ</w:t>
            </w:r>
          </w:p>
        </w:tc>
      </w:tr>
      <w:tr w:rsidR="00B25B67" w:rsidTr="00B25B67">
        <w:tc>
          <w:tcPr>
            <w:tcW w:w="3652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проводится в присутствии пациентов</w:t>
            </w:r>
          </w:p>
        </w:tc>
      </w:tr>
      <w:tr w:rsidR="00B25B67" w:rsidTr="00B25B67">
        <w:tc>
          <w:tcPr>
            <w:tcW w:w="3652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проводится после каждого пациента</w:t>
            </w:r>
          </w:p>
        </w:tc>
      </w:tr>
      <w:tr w:rsidR="00B25B67" w:rsidTr="00B25B67">
        <w:tc>
          <w:tcPr>
            <w:tcW w:w="3652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25B67" w:rsidRPr="00B25B67" w:rsidRDefault="00B25B67" w:rsidP="009E7D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проводится в начале рабоче</w:t>
            </w:r>
            <w:r w:rsidR="009E7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смены</w:t>
            </w:r>
          </w:p>
        </w:tc>
      </w:tr>
      <w:tr w:rsidR="00B25B67" w:rsidTr="00B25B67">
        <w:tc>
          <w:tcPr>
            <w:tcW w:w="3652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проводится один раз в месяц</w:t>
            </w:r>
          </w:p>
        </w:tc>
      </w:tr>
      <w:tr w:rsidR="00B25B67" w:rsidTr="00B25B67">
        <w:tc>
          <w:tcPr>
            <w:tcW w:w="3652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проведении уборки матрасы, подушки и одеяла сдаются на камерную дезинфекцию</w:t>
            </w:r>
          </w:p>
        </w:tc>
      </w:tr>
      <w:tr w:rsidR="00B25B67" w:rsidTr="00B25B67">
        <w:tc>
          <w:tcPr>
            <w:tcW w:w="3652" w:type="dxa"/>
          </w:tcPr>
          <w:p w:rsidR="00B25B67" w:rsidRPr="00B25B67" w:rsidRDefault="00B25B67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B25B67" w:rsidRPr="00B25B67" w:rsidRDefault="009E7D86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Уборка проводится в конце рабочей смены</w:t>
            </w:r>
          </w:p>
        </w:tc>
      </w:tr>
      <w:tr w:rsidR="009E7D86" w:rsidTr="00B25B67">
        <w:tc>
          <w:tcPr>
            <w:tcW w:w="3652" w:type="dxa"/>
          </w:tcPr>
          <w:p w:rsidR="009E7D86" w:rsidRPr="00B25B67" w:rsidRDefault="009E7D86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9E7D86" w:rsidRDefault="009E7D86" w:rsidP="00B25B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время этой уборки протираются все горизонтальные поверхности (кроме пола)</w:t>
            </w:r>
          </w:p>
        </w:tc>
      </w:tr>
    </w:tbl>
    <w:p w:rsidR="00DA6805" w:rsidRDefault="00DA6805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0459" w:rsidRDefault="00860459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0459" w:rsidRDefault="00860459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Задание 3</w:t>
      </w:r>
    </w:p>
    <w:p w:rsidR="00860459" w:rsidRDefault="00860459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Перечислите ошибки, возникшие при хранении продуктов в отделении</w:t>
      </w:r>
      <w:r w:rsidR="003544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(отдельно на каждой фотографии)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60459" w:rsidRPr="00860459" w:rsidRDefault="00860459" w:rsidP="0086045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459">
        <w:rPr>
          <w:noProof/>
          <w:lang w:eastAsia="ru-RU"/>
        </w:rPr>
        <w:drawing>
          <wp:inline distT="0" distB="0" distL="0" distR="0">
            <wp:extent cx="3092450" cy="2062939"/>
            <wp:effectExtent l="19050" t="19050" r="12700" b="13511"/>
            <wp:docPr id="4" name="Рисунок 4" descr="https://www.tkspb.ru/files/gallery_file/106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kspb.ru/files/gallery_file/1067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55" cy="2063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59" w:rsidRPr="00860459" w:rsidRDefault="00860459" w:rsidP="00860459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459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2450" cy="2088418"/>
            <wp:effectExtent l="19050" t="19050" r="12700" b="26132"/>
            <wp:docPr id="2" name="Рисунок 1" descr="https://i.otzovik.com/2015/10/26/2542339/img/12069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otzovik.com/2015/10/26/2542339/img/12069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85" cy="2089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59" w:rsidRDefault="0086045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860459" w:rsidRDefault="00860459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4</w:t>
      </w:r>
    </w:p>
    <w:p w:rsidR="00860459" w:rsidRDefault="00A51ABB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Перечислите ошибки, возникшие при зонировании процедурного кабинета</w:t>
      </w:r>
      <w:r w:rsidR="003544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(отдельно на каждой фотографии).</w:t>
      </w:r>
    </w:p>
    <w:p w:rsidR="00860459" w:rsidRPr="00A51ABB" w:rsidRDefault="00A51ABB" w:rsidP="00A51AB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65550" cy="2631702"/>
            <wp:effectExtent l="19050" t="19050" r="25400" b="16248"/>
            <wp:docPr id="7" name="Рисунок 1" descr="https://avatars.mds.yandex.net/get-pdb/1935444/74323873-e748-4678-b488-5ece087bfa1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35444/74323873-e748-4678-b488-5ece087bfa14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116" cy="26265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BB" w:rsidRDefault="00A51ABB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1ABB" w:rsidRPr="00A51ABB" w:rsidRDefault="00A51ABB" w:rsidP="00A51ABB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29050" cy="2391029"/>
            <wp:effectExtent l="19050" t="19050" r="19050" b="28321"/>
            <wp:docPr id="10" name="Рисунок 4" descr="https://avatars.mds.yandex.net/get-zen_doc/1665167/pub_5e05278bc05c7100ae3496ac_5e052e7bcddb7100b0dddbd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665167/pub_5e05278bc05c7100ae3496ac_5e052e7bcddb7100b0dddbd9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409" cy="23825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BB" w:rsidRDefault="00A51ABB" w:rsidP="00A41E86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4471" w:rsidRPr="00354471" w:rsidRDefault="00354471" w:rsidP="00354471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0" cy="2050258"/>
            <wp:effectExtent l="19050" t="19050" r="19050" b="26192"/>
            <wp:docPr id="13" name="Рисунок 7" descr="https://pbs.twimg.com/media/DxbceTXX0AApV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bs.twimg.com/media/DxbceTXX0AApVC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57" cy="20529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471" w:rsidRPr="00354471" w:rsidSect="008F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83D"/>
    <w:multiLevelType w:val="hybridMultilevel"/>
    <w:tmpl w:val="61E4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2768"/>
    <w:multiLevelType w:val="hybridMultilevel"/>
    <w:tmpl w:val="DB002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555C74"/>
    <w:multiLevelType w:val="hybridMultilevel"/>
    <w:tmpl w:val="64163B46"/>
    <w:lvl w:ilvl="0" w:tplc="B3347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FB32E0"/>
    <w:multiLevelType w:val="hybridMultilevel"/>
    <w:tmpl w:val="BFEAE618"/>
    <w:lvl w:ilvl="0" w:tplc="D5F6B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533E7"/>
    <w:multiLevelType w:val="multilevel"/>
    <w:tmpl w:val="C8E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233C0"/>
    <w:multiLevelType w:val="hybridMultilevel"/>
    <w:tmpl w:val="B86E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36400"/>
    <w:multiLevelType w:val="hybridMultilevel"/>
    <w:tmpl w:val="5B96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0088A"/>
    <w:multiLevelType w:val="hybridMultilevel"/>
    <w:tmpl w:val="6E54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67C"/>
    <w:rsid w:val="000E71FE"/>
    <w:rsid w:val="0010055E"/>
    <w:rsid w:val="00184398"/>
    <w:rsid w:val="001D283C"/>
    <w:rsid w:val="001E2F66"/>
    <w:rsid w:val="00206611"/>
    <w:rsid w:val="00277F32"/>
    <w:rsid w:val="003440FD"/>
    <w:rsid w:val="00354471"/>
    <w:rsid w:val="003709AF"/>
    <w:rsid w:val="00434015"/>
    <w:rsid w:val="004C701C"/>
    <w:rsid w:val="00504C57"/>
    <w:rsid w:val="005C7798"/>
    <w:rsid w:val="00631AFB"/>
    <w:rsid w:val="00672D26"/>
    <w:rsid w:val="006D13A0"/>
    <w:rsid w:val="00725454"/>
    <w:rsid w:val="007511CD"/>
    <w:rsid w:val="00794B78"/>
    <w:rsid w:val="0084029D"/>
    <w:rsid w:val="00860459"/>
    <w:rsid w:val="008C003E"/>
    <w:rsid w:val="008E157E"/>
    <w:rsid w:val="008F586A"/>
    <w:rsid w:val="009E7D86"/>
    <w:rsid w:val="00A41E86"/>
    <w:rsid w:val="00A46089"/>
    <w:rsid w:val="00A51ABB"/>
    <w:rsid w:val="00A81E7E"/>
    <w:rsid w:val="00B25B67"/>
    <w:rsid w:val="00C45718"/>
    <w:rsid w:val="00C92BB4"/>
    <w:rsid w:val="00D0667C"/>
    <w:rsid w:val="00D43C5E"/>
    <w:rsid w:val="00D83840"/>
    <w:rsid w:val="00DA2A44"/>
    <w:rsid w:val="00DA6805"/>
    <w:rsid w:val="00DE01A7"/>
    <w:rsid w:val="00DE5EB4"/>
    <w:rsid w:val="00E87C38"/>
    <w:rsid w:val="00EB0D0F"/>
    <w:rsid w:val="00F44BB0"/>
    <w:rsid w:val="00F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BCBC"/>
  <w15:docId w15:val="{F4391EF7-B2EC-4192-9B7C-49D0AD73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798"/>
    <w:rPr>
      <w:rFonts w:ascii="Tahoma" w:hAnsi="Tahoma" w:cs="Tahoma"/>
      <w:sz w:val="16"/>
      <w:szCs w:val="16"/>
    </w:rPr>
  </w:style>
  <w:style w:type="paragraph" w:styleId="a7">
    <w:name w:val="No Spacing"/>
    <w:qFormat/>
    <w:rsid w:val="005C77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2020-07-27T12:31:00Z</dcterms:created>
  <dcterms:modified xsi:type="dcterms:W3CDTF">2020-08-29T15:23:00Z</dcterms:modified>
</cp:coreProperties>
</file>