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4C" w:rsidRDefault="00F4544C" w:rsidP="00F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Темы для презентаций к семинарскому занятию.</w:t>
      </w:r>
    </w:p>
    <w:p w:rsidR="00F4544C" w:rsidRDefault="00F4544C" w:rsidP="00F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544C" w:rsidRDefault="00F4544C" w:rsidP="00F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Основные и дополнительные методы исследования в акушерстве</w:t>
      </w:r>
    </w:p>
    <w:p w:rsidR="00F4544C" w:rsidRDefault="00F4544C" w:rsidP="00F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Профилактика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гестозов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разные сроки беременности.</w:t>
      </w:r>
    </w:p>
    <w:p w:rsidR="00F4544C" w:rsidRDefault="00F4544C" w:rsidP="00F45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Профилактика ОПГ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гестозов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44C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Прегравидарная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подготовка.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.Вульвит.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 Профилактика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.Бартолинит.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.Кольпит.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.Бактериальный </w:t>
      </w:r>
      <w:proofErr w:type="spellStart"/>
      <w:r w:rsidRPr="005D7E0A">
        <w:rPr>
          <w:rFonts w:ascii="Times New Roman" w:eastAsia="Times New Roman" w:hAnsi="Times New Roman" w:cs="Times New Roman"/>
          <w:sz w:val="28"/>
          <w:szCs w:val="28"/>
        </w:rPr>
        <w:t>вагиноз</w:t>
      </w:r>
      <w:proofErr w:type="spellEnd"/>
      <w:r w:rsidRPr="005D7E0A">
        <w:rPr>
          <w:rFonts w:ascii="Times New Roman" w:eastAsia="Times New Roman" w:hAnsi="Times New Roman" w:cs="Times New Roman"/>
          <w:sz w:val="28"/>
          <w:szCs w:val="28"/>
        </w:rPr>
        <w:t>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.Эндоцервицит. Клиника, диагностика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</w:p>
    <w:p w:rsidR="00F4544C" w:rsidRPr="005D7E0A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.Эндометрит. Клиника, диагностика</w:t>
      </w:r>
    </w:p>
    <w:p w:rsidR="00F4544C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Мастопатии. </w:t>
      </w:r>
      <w:r w:rsidRPr="005D7E0A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Фоновые заболевания шейки матки: клиника, диагностика.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Предраковые заболевания шейки матки,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профилактика.</w:t>
      </w: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Фибромиома матки: причины, клиника, диагностика. Диспансерное наблюдение.</w:t>
      </w: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Рак шейки матки: причины,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 xml:space="preserve">Рак тела матки: причины,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44C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Рак яичников: причины,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</w:t>
      </w:r>
      <w:r w:rsidRPr="005843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45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087B01">
        <w:rPr>
          <w:rFonts w:ascii="Times New Roman" w:hAnsi="Times New Roman" w:cs="Times New Roman"/>
          <w:sz w:val="28"/>
          <w:szCs w:val="28"/>
        </w:rPr>
        <w:t>ВМС.Показания</w:t>
      </w:r>
      <w:proofErr w:type="spellEnd"/>
      <w:r w:rsidRPr="00087B01">
        <w:rPr>
          <w:rFonts w:ascii="Times New Roman" w:hAnsi="Times New Roman" w:cs="Times New Roman"/>
          <w:sz w:val="28"/>
          <w:szCs w:val="28"/>
        </w:rPr>
        <w:t>, противопоказания преимущества, подготовка к введению ВМС.</w:t>
      </w: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087B01">
        <w:rPr>
          <w:rFonts w:ascii="Times New Roman" w:hAnsi="Times New Roman" w:cs="Times New Roman"/>
          <w:sz w:val="28"/>
          <w:szCs w:val="28"/>
        </w:rPr>
        <w:t>.Стерилизация. Показания, противопоказания.</w:t>
      </w:r>
    </w:p>
    <w:p w:rsidR="00F4544C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087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87B01">
        <w:rPr>
          <w:rFonts w:ascii="Times New Roman" w:hAnsi="Times New Roman" w:cs="Times New Roman"/>
          <w:sz w:val="28"/>
          <w:szCs w:val="28"/>
        </w:rPr>
        <w:t>иды гормональной контрацепции.</w:t>
      </w:r>
    </w:p>
    <w:p w:rsidR="00F4544C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Методы контрацепции</w:t>
      </w: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87B01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proofErr w:type="gramStart"/>
      <w:r w:rsidRPr="00087B01">
        <w:rPr>
          <w:rFonts w:ascii="Times New Roman" w:hAnsi="Times New Roman" w:cs="Times New Roman"/>
          <w:sz w:val="28"/>
          <w:szCs w:val="28"/>
        </w:rPr>
        <w:t>спермициды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B01">
        <w:rPr>
          <w:rFonts w:ascii="Times New Roman" w:hAnsi="Times New Roman" w:cs="Times New Roman"/>
          <w:sz w:val="28"/>
          <w:szCs w:val="28"/>
        </w:rPr>
        <w:t>Преимущества</w:t>
      </w:r>
      <w:proofErr w:type="spellEnd"/>
      <w:proofErr w:type="gramEnd"/>
      <w:r w:rsidRPr="00087B01">
        <w:rPr>
          <w:rFonts w:ascii="Times New Roman" w:hAnsi="Times New Roman" w:cs="Times New Roman"/>
          <w:sz w:val="28"/>
          <w:szCs w:val="28"/>
        </w:rPr>
        <w:t>, недостатки и рекомендации по приему спермицидов.</w:t>
      </w:r>
    </w:p>
    <w:p w:rsidR="00F4544C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087B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87B01">
        <w:rPr>
          <w:rFonts w:ascii="Times New Roman" w:hAnsi="Times New Roman" w:cs="Times New Roman"/>
          <w:sz w:val="28"/>
          <w:szCs w:val="28"/>
        </w:rPr>
        <w:t>арьерные методы контрацепции.</w:t>
      </w: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087B01">
        <w:rPr>
          <w:rFonts w:ascii="Times New Roman" w:hAnsi="Times New Roman" w:cs="Times New Roman"/>
          <w:sz w:val="28"/>
          <w:szCs w:val="28"/>
        </w:rPr>
        <w:t>.Как используется КОК для «аварийной» контрацепции</w:t>
      </w:r>
    </w:p>
    <w:p w:rsidR="00F4544C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7B01">
        <w:rPr>
          <w:rFonts w:ascii="Times New Roman" w:hAnsi="Times New Roman" w:cs="Times New Roman"/>
          <w:sz w:val="28"/>
          <w:szCs w:val="28"/>
        </w:rPr>
        <w:t xml:space="preserve">5.Что такое гормональная </w:t>
      </w:r>
      <w:proofErr w:type="spellStart"/>
      <w:r w:rsidRPr="00087B01">
        <w:rPr>
          <w:rFonts w:ascii="Times New Roman" w:hAnsi="Times New Roman" w:cs="Times New Roman"/>
          <w:sz w:val="28"/>
          <w:szCs w:val="28"/>
        </w:rPr>
        <w:t>релизинг</w:t>
      </w:r>
      <w:proofErr w:type="spellEnd"/>
      <w:r w:rsidRPr="00087B01">
        <w:rPr>
          <w:rFonts w:ascii="Times New Roman" w:hAnsi="Times New Roman" w:cs="Times New Roman"/>
          <w:sz w:val="28"/>
          <w:szCs w:val="28"/>
        </w:rPr>
        <w:t>- система?</w:t>
      </w:r>
    </w:p>
    <w:p w:rsidR="00EF5DA6" w:rsidRDefault="00EF5DA6" w:rsidP="00EF5DA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3BF2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Pr="00353BF2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353BF2">
        <w:rPr>
          <w:rFonts w:ascii="Times New Roman" w:hAnsi="Times New Roman" w:cs="Times New Roman"/>
          <w:sz w:val="28"/>
          <w:szCs w:val="28"/>
        </w:rPr>
        <w:t xml:space="preserve">. Диспансерное наблюдение </w:t>
      </w:r>
    </w:p>
    <w:p w:rsidR="00EF5DA6" w:rsidRPr="00EF5DA6" w:rsidRDefault="00EF5DA6" w:rsidP="00EF5DA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F5DA6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направленные на предупреждение осложнений </w:t>
      </w:r>
      <w:proofErr w:type="spellStart"/>
      <w:r w:rsidRPr="00EF5DA6">
        <w:rPr>
          <w:rFonts w:ascii="Times New Roman" w:hAnsi="Times New Roman" w:cs="Times New Roman"/>
          <w:sz w:val="28"/>
          <w:szCs w:val="28"/>
        </w:rPr>
        <w:t>субмукозной</w:t>
      </w:r>
      <w:proofErr w:type="spellEnd"/>
      <w:r w:rsidRPr="00EF5DA6">
        <w:rPr>
          <w:rFonts w:ascii="Times New Roman" w:hAnsi="Times New Roman" w:cs="Times New Roman"/>
          <w:sz w:val="28"/>
          <w:szCs w:val="28"/>
        </w:rPr>
        <w:t xml:space="preserve"> миомы матки.</w:t>
      </w:r>
    </w:p>
    <w:p w:rsidR="00EF5DA6" w:rsidRDefault="00EF5DA6" w:rsidP="00EF5DA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кровотечений во время беременности</w:t>
      </w:r>
    </w:p>
    <w:p w:rsidR="00EF5DA6" w:rsidRDefault="00EF5DA6" w:rsidP="00EF5DA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кровотечений в последовом и послеродовом периоде</w:t>
      </w:r>
    </w:p>
    <w:p w:rsidR="00EF5DA6" w:rsidRDefault="00EF5DA6" w:rsidP="00EF5DA6">
      <w:pPr>
        <w:pStyle w:val="a3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артериальной гипертензии у беременных</w:t>
      </w:r>
    </w:p>
    <w:p w:rsidR="00EF5DA6" w:rsidRPr="00440D38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осложнений беременности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сахарном диабете</w:t>
      </w:r>
      <w:r w:rsidRPr="00440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0D38">
        <w:rPr>
          <w:rFonts w:ascii="Times New Roman" w:hAnsi="Times New Roman" w:cs="Times New Roman"/>
          <w:sz w:val="28"/>
          <w:szCs w:val="28"/>
        </w:rPr>
        <w:t>Диспансерное наблюдение.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ЗППП во время беременности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осложнений анемии беременных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лактационного мастита в послеродовом периоде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гнойно-септических заболеваний в послеродовом периоде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филактика осложнений ВИЧ инфекции во время беременности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осложнений плода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цитомегаловирусной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Третичная профилактика осложнений плода при родственных связях 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питание беременной при нефропатии во второй половине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нежелательной беременности в юном подростковом возрасте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Плюсы в применении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 время беременности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железа на организм беременной женщины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рака молочной железы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6E82">
        <w:rPr>
          <w:rFonts w:ascii="Times New Roman" w:hAnsi="Times New Roman" w:cs="Times New Roman"/>
          <w:sz w:val="28"/>
          <w:szCs w:val="28"/>
        </w:rPr>
        <w:t>Комбинированные оральные контрацептивы: принципы индивидуального подбора, предупреждение нежелательной беременности и возможных побочных эффектов, лечебное и профилактическое действие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вирусной инфекции во время беременности</w:t>
      </w:r>
    </w:p>
    <w:p w:rsidR="00EF5DA6" w:rsidRDefault="00EF5DA6" w:rsidP="00EF5DA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Диспансеризация женского населения </w:t>
      </w: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4C" w:rsidRPr="00087B01" w:rsidRDefault="00F4544C" w:rsidP="00F454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44C" w:rsidRPr="005843B3" w:rsidRDefault="00F4544C" w:rsidP="00F4544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138" w:rsidRDefault="00011138" w:rsidP="00F4544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4544C" w:rsidRDefault="00F4544C" w:rsidP="00F4544C"/>
    <w:sectPr w:rsidR="00F4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9363F"/>
    <w:multiLevelType w:val="hybridMultilevel"/>
    <w:tmpl w:val="7A98A970"/>
    <w:lvl w:ilvl="0" w:tplc="71D46686">
      <w:start w:val="2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9618C9"/>
    <w:multiLevelType w:val="hybridMultilevel"/>
    <w:tmpl w:val="1126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544C"/>
    <w:rsid w:val="00011138"/>
    <w:rsid w:val="00EF5DA6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7F60"/>
  <w15:docId w15:val="{EC6A86B1-1427-4B46-82BF-22F0C6ED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2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3</cp:revision>
  <dcterms:created xsi:type="dcterms:W3CDTF">2020-03-23T05:28:00Z</dcterms:created>
  <dcterms:modified xsi:type="dcterms:W3CDTF">2024-02-18T16:28:00Z</dcterms:modified>
</cp:coreProperties>
</file>