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Возможные осложнения при проведении инъекций</w:t>
      </w:r>
    </w:p>
    <w:p>
      <w:pPr>
        <w:jc w:val="both"/>
      </w:pPr>
    </w:p>
    <w:tbl>
      <w:tblPr>
        <w:tblStyle w:val="4"/>
        <w:tblW w:w="160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2476"/>
        <w:gridCol w:w="827"/>
        <w:gridCol w:w="1912"/>
        <w:gridCol w:w="2342"/>
        <w:gridCol w:w="4169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2476" w:type="dxa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Осложнения</w:t>
            </w:r>
          </w:p>
        </w:tc>
        <w:tc>
          <w:tcPr>
            <w:tcW w:w="827" w:type="dxa"/>
          </w:tcPr>
          <w:p>
            <w:pPr>
              <w:ind w:left="-117" w:right="-108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Виды инъекций</w:t>
            </w:r>
          </w:p>
        </w:tc>
        <w:tc>
          <w:tcPr>
            <w:tcW w:w="1912" w:type="dxa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Проявления</w:t>
            </w:r>
          </w:p>
        </w:tc>
        <w:tc>
          <w:tcPr>
            <w:tcW w:w="2342" w:type="dxa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Причины</w:t>
            </w:r>
          </w:p>
        </w:tc>
        <w:tc>
          <w:tcPr>
            <w:tcW w:w="4169" w:type="dxa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Профилактика</w:t>
            </w:r>
          </w:p>
        </w:tc>
        <w:tc>
          <w:tcPr>
            <w:tcW w:w="4052" w:type="dxa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Тактика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2476" w:type="dxa"/>
          </w:tcPr>
          <w:p>
            <w:pPr>
              <w:jc w:val="both"/>
              <w:rPr>
                <w:lang w:val="ru-RU"/>
              </w:rPr>
            </w:pPr>
            <w:r>
              <w:rPr>
                <w:b/>
                <w:bCs/>
                <w:i/>
                <w:iCs/>
              </w:rPr>
              <w:t>Отдал</w:t>
            </w:r>
            <w:r>
              <w:rPr>
                <w:b/>
                <w:bCs/>
                <w:i/>
                <w:iCs/>
                <w:lang w:val="ru-RU"/>
              </w:rPr>
              <w:t>ё</w:t>
            </w:r>
            <w:r>
              <w:rPr>
                <w:b/>
                <w:bCs/>
                <w:i/>
                <w:iCs/>
              </w:rPr>
              <w:t>нные осложнени</w:t>
            </w:r>
            <w:r>
              <w:rPr>
                <w:b/>
                <w:bCs/>
                <w:i/>
                <w:iCs/>
                <w:lang w:val="ru-RU"/>
              </w:rPr>
              <w:t>я (</w:t>
            </w:r>
            <w:r>
              <w:rPr>
                <w:b w:val="0"/>
                <w:bCs w:val="0"/>
                <w:i/>
                <w:iCs/>
              </w:rPr>
              <w:t>сепсис, гепатит, СПИД</w:t>
            </w:r>
            <w:r>
              <w:rPr>
                <w:b w:val="0"/>
                <w:bCs w:val="0"/>
                <w:i/>
                <w:iCs/>
                <w:lang w:val="ru-RU"/>
              </w:rPr>
              <w:t>)</w:t>
            </w:r>
          </w:p>
        </w:tc>
        <w:tc>
          <w:tcPr>
            <w:tcW w:w="827" w:type="dxa"/>
          </w:tcPr>
          <w:p>
            <w:pPr>
              <w:jc w:val="both"/>
            </w:pPr>
            <w:r>
              <w:t>в/к</w:t>
            </w:r>
          </w:p>
          <w:p>
            <w:pPr>
              <w:jc w:val="both"/>
            </w:pPr>
            <w:r>
              <w:t>п/к</w:t>
            </w:r>
          </w:p>
          <w:p>
            <w:pPr>
              <w:jc w:val="both"/>
            </w:pPr>
            <w:r>
              <w:t>в/м</w:t>
            </w:r>
          </w:p>
          <w:p>
            <w:pPr>
              <w:jc w:val="both"/>
            </w:pPr>
            <w:r>
              <w:t>в/в</w:t>
            </w:r>
          </w:p>
        </w:tc>
        <w:tc>
          <w:tcPr>
            <w:tcW w:w="191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Клиническая картина в зависимости от инфекционного агента</w:t>
            </w:r>
            <w:r>
              <w:rPr>
                <w:lang w:val="ru-RU"/>
              </w:rPr>
              <w:t>.</w:t>
            </w:r>
          </w:p>
        </w:tc>
        <w:tc>
          <w:tcPr>
            <w:tcW w:w="234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Грубое нарушение асептики</w:t>
            </w:r>
            <w:r>
              <w:rPr>
                <w:lang w:val="ru-RU"/>
              </w:rPr>
              <w:t>.</w:t>
            </w:r>
          </w:p>
        </w:tc>
        <w:tc>
          <w:tcPr>
            <w:tcW w:w="4169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Использование стерильного одноразового инструментария</w:t>
            </w:r>
            <w:r>
              <w:rPr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Использование разовых перчаток</w:t>
            </w:r>
            <w:r>
              <w:rPr>
                <w:lang w:val="ru-RU"/>
              </w:rPr>
              <w:t>.</w:t>
            </w:r>
          </w:p>
        </w:tc>
        <w:tc>
          <w:tcPr>
            <w:tcW w:w="405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175"/>
              </w:tabs>
              <w:ind w:left="317"/>
              <w:jc w:val="both"/>
            </w:pPr>
            <w:r>
              <w:t>Лечение возникшего заболевания</w:t>
            </w:r>
            <w:r>
              <w:rPr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2476" w:type="dxa"/>
          </w:tcPr>
          <w:p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Аллергические реакции</w:t>
            </w:r>
          </w:p>
        </w:tc>
        <w:tc>
          <w:tcPr>
            <w:tcW w:w="827" w:type="dxa"/>
          </w:tcPr>
          <w:p>
            <w:pPr>
              <w:jc w:val="both"/>
            </w:pPr>
            <w:r>
              <w:t>в/к</w:t>
            </w:r>
          </w:p>
          <w:p>
            <w:pPr>
              <w:jc w:val="both"/>
            </w:pPr>
            <w:r>
              <w:t>п/к</w:t>
            </w:r>
          </w:p>
          <w:p>
            <w:pPr>
              <w:jc w:val="both"/>
            </w:pPr>
            <w:r>
              <w:t>в/м</w:t>
            </w:r>
          </w:p>
          <w:p>
            <w:pPr>
              <w:jc w:val="both"/>
            </w:pPr>
            <w:r>
              <w:t>в/в</w:t>
            </w:r>
          </w:p>
        </w:tc>
        <w:tc>
          <w:tcPr>
            <w:tcW w:w="191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Местные реакции: зуд, от</w:t>
            </w:r>
            <w:r>
              <w:rPr>
                <w:lang w:val="ru-RU"/>
              </w:rPr>
              <w:t>ё</w:t>
            </w:r>
            <w:r>
              <w:t>к, гиперемия, высыпания</w:t>
            </w:r>
            <w:r>
              <w:rPr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Общие реакции: заложенность носа, сыпь, от</w:t>
            </w:r>
            <w:r>
              <w:rPr>
                <w:lang w:val="ru-RU"/>
              </w:rPr>
              <w:t>ё</w:t>
            </w:r>
            <w:r>
              <w:t>к Квинке, анафилактический шок</w:t>
            </w:r>
            <w:r>
              <w:rPr>
                <w:lang w:val="ru-RU"/>
              </w:rPr>
              <w:t>.</w:t>
            </w:r>
          </w:p>
        </w:tc>
        <w:tc>
          <w:tcPr>
            <w:tcW w:w="234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Индивидуальная повышенная чувствительность организма к препарату</w:t>
            </w:r>
            <w:r>
              <w:rPr>
                <w:lang w:val="ru-RU"/>
              </w:rPr>
              <w:t>.</w:t>
            </w:r>
          </w:p>
        </w:tc>
        <w:tc>
          <w:tcPr>
            <w:tcW w:w="4169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Сбор  аллергологического анамнеза (опрос пациента о переносимости лекарств, перед каждым введением)</w:t>
            </w:r>
            <w:r>
              <w:rPr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Постановка скарификационной пробы (по назначению врача)</w:t>
            </w:r>
            <w:r>
              <w:rPr>
                <w:lang w:val="ru-RU"/>
              </w:rPr>
              <w:t>.</w:t>
            </w:r>
          </w:p>
        </w:tc>
        <w:tc>
          <w:tcPr>
            <w:tcW w:w="405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Прекратить введение</w:t>
            </w:r>
            <w:r>
              <w:rPr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Информировать врача</w:t>
            </w:r>
            <w:r>
              <w:rPr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2476" w:type="dxa"/>
          </w:tcPr>
          <w:p>
            <w:pPr>
              <w:jc w:val="both"/>
            </w:pPr>
            <w:r>
              <w:rPr>
                <w:b/>
                <w:i/>
              </w:rPr>
              <w:t>Анафилактический шок</w:t>
            </w:r>
            <w:r>
              <w:t xml:space="preserve"> – резко выраженная системная аллергическая реакция на лекарственное вещество немедленного типа </w:t>
            </w:r>
          </w:p>
        </w:tc>
        <w:tc>
          <w:tcPr>
            <w:tcW w:w="827" w:type="dxa"/>
          </w:tcPr>
          <w:p>
            <w:pPr>
              <w:jc w:val="both"/>
            </w:pPr>
            <w:r>
              <w:t>в/к</w:t>
            </w:r>
          </w:p>
          <w:p>
            <w:pPr>
              <w:jc w:val="both"/>
            </w:pPr>
            <w:r>
              <w:t>п/к</w:t>
            </w:r>
          </w:p>
          <w:p>
            <w:pPr>
              <w:jc w:val="both"/>
            </w:pPr>
            <w:r>
              <w:t>в/м</w:t>
            </w:r>
          </w:p>
          <w:p>
            <w:pPr>
              <w:jc w:val="both"/>
            </w:pPr>
            <w:r>
              <w:t>в/в</w:t>
            </w:r>
          </w:p>
        </w:tc>
        <w:tc>
          <w:tcPr>
            <w:tcW w:w="191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Жалобы: на чувство стеснения в груди, затруднение дыхания.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Объективно: покраснение кожи, сыпь, приступы кашля, выраженное беспокойство, одышка, рвота, снижение АД, сердечная аритмия</w:t>
            </w:r>
            <w:r>
              <w:rPr>
                <w:lang w:val="ru-RU"/>
              </w:rPr>
              <w:t>.</w:t>
            </w:r>
          </w:p>
        </w:tc>
        <w:tc>
          <w:tcPr>
            <w:tcW w:w="234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Индивидуальная повышенная чувствительность организма к препарату</w:t>
            </w:r>
            <w:r>
              <w:rPr>
                <w:lang w:val="ru-RU"/>
              </w:rPr>
              <w:t>.</w:t>
            </w:r>
          </w:p>
        </w:tc>
        <w:tc>
          <w:tcPr>
            <w:tcW w:w="4169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Сбор  аллергологического анамнеза (опрос пациента о переносимости лекарств, перед каждым введением)</w:t>
            </w:r>
            <w:r>
              <w:rPr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Постановка скарификационной пробы (по назначению врача)</w:t>
            </w:r>
            <w:r>
              <w:rPr>
                <w:lang w:val="ru-RU"/>
              </w:rPr>
              <w:t>.</w:t>
            </w:r>
          </w:p>
        </w:tc>
        <w:tc>
          <w:tcPr>
            <w:tcW w:w="405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Прекратить введение</w:t>
            </w:r>
            <w:r>
              <w:rPr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Вызвать врача через посредника</w:t>
            </w:r>
            <w:r>
              <w:rPr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Пациента уложить, приподняв ноги, повернув голову на бок;</w:t>
            </w:r>
            <w:r>
              <w:rPr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Наложить жгут выше места введения, применить пузырь со льдом на место введения (в/к, п/к, в/м)</w:t>
            </w:r>
            <w:r>
              <w:rPr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Измерить АД.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 xml:space="preserve">Приготовить препараты (адреналин, </w:t>
            </w:r>
            <w:r>
              <w:rPr>
                <w:lang w:val="ru-RU"/>
              </w:rPr>
              <w:t>преднизолон</w:t>
            </w:r>
            <w:r>
              <w:t>, физиологический раствор, шприцы и системы)</w:t>
            </w:r>
            <w:r>
              <w:rPr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Выполнять врачебные назначения.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ind w:left="-108" w:right="-108"/>
              <w:jc w:val="both"/>
            </w:pPr>
            <w:r>
              <w:t>4</w:t>
            </w:r>
          </w:p>
        </w:tc>
        <w:tc>
          <w:tcPr>
            <w:tcW w:w="2476" w:type="dxa"/>
          </w:tcPr>
          <w:p>
            <w:pPr>
              <w:jc w:val="both"/>
            </w:pPr>
            <w:r>
              <w:rPr>
                <w:b/>
                <w:i/>
              </w:rPr>
              <w:t>Инфильтрат -</w:t>
            </w:r>
            <w:r>
              <w:t xml:space="preserve"> уплотнение в области инъекции</w:t>
            </w:r>
          </w:p>
        </w:tc>
        <w:tc>
          <w:tcPr>
            <w:tcW w:w="827" w:type="dxa"/>
          </w:tcPr>
          <w:p>
            <w:pPr>
              <w:jc w:val="both"/>
            </w:pPr>
            <w:r>
              <w:t>п/к</w:t>
            </w:r>
          </w:p>
          <w:p>
            <w:pPr>
              <w:jc w:val="both"/>
            </w:pPr>
            <w:r>
              <w:t>в/м</w:t>
            </w:r>
          </w:p>
        </w:tc>
        <w:tc>
          <w:tcPr>
            <w:tcW w:w="191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Жалобы на л</w:t>
            </w:r>
            <w:r>
              <w:rPr>
                <w:lang w:val="ru-RU"/>
              </w:rPr>
              <w:t>ё</w:t>
            </w:r>
            <w:r>
              <w:t>гкую болезненность.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Объективно: определяемый пальпаторно участок уплотнения в области постановки инъекций</w:t>
            </w:r>
            <w:r>
              <w:rPr>
                <w:lang w:val="ru-RU"/>
              </w:rPr>
              <w:t>.</w:t>
            </w:r>
          </w:p>
        </w:tc>
        <w:tc>
          <w:tcPr>
            <w:tcW w:w="234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Нарушение техники инъекции (выполнение в/м инъекции короткой иглой, введение не подогретых масляных растворов).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Многократные инъекции в одно и то же место.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Неточный выбор места инъекции.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Нарушение асептики.</w:t>
            </w:r>
          </w:p>
        </w:tc>
        <w:tc>
          <w:tcPr>
            <w:tcW w:w="4169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Соответствие инъекционной иглы и глубины введения типу инъекции.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Подогревание масляных растворов на водяной бане до 35-380С.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Смена мест постановки инъекций.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Выбор места инъекции (при пальпации отмечать места уплотнений и исключать их при введении препарата).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Применение грелки через 30 мин после введения масляных растворов</w:t>
            </w:r>
            <w:r>
              <w:rPr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Использование стерильных растворов</w:t>
            </w:r>
            <w:r>
              <w:rPr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Обработка рук и инъекционного поля</w:t>
            </w:r>
            <w:r>
              <w:rPr>
                <w:lang w:val="ru-RU"/>
              </w:rPr>
              <w:t>.</w:t>
            </w:r>
          </w:p>
        </w:tc>
        <w:tc>
          <w:tcPr>
            <w:tcW w:w="405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Исключить инъекции в область инфильтрата.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Попросить пациента не расч</w:t>
            </w:r>
            <w:r>
              <w:rPr>
                <w:lang w:val="ru-RU"/>
              </w:rPr>
              <w:t>ё</w:t>
            </w:r>
            <w:r>
              <w:t xml:space="preserve">сывать данную область, соблюдать гигиену.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Применить полуспиртовый согревающий компресс.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По назначению врача – физиопроцедуры.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ind w:left="-108" w:right="-108"/>
              <w:jc w:val="both"/>
            </w:pPr>
            <w:r>
              <w:t>5</w:t>
            </w:r>
          </w:p>
        </w:tc>
        <w:tc>
          <w:tcPr>
            <w:tcW w:w="2476" w:type="dxa"/>
          </w:tcPr>
          <w:p>
            <w:pPr>
              <w:jc w:val="both"/>
            </w:pPr>
            <w:r>
              <w:rPr>
                <w:b/>
                <w:i/>
              </w:rPr>
              <w:t>Абсцесс</w:t>
            </w:r>
            <w:r>
              <w:t xml:space="preserve"> – гнойное воспаление мягких тканей </w:t>
            </w:r>
          </w:p>
        </w:tc>
        <w:tc>
          <w:tcPr>
            <w:tcW w:w="827" w:type="dxa"/>
          </w:tcPr>
          <w:p>
            <w:pPr>
              <w:jc w:val="both"/>
            </w:pPr>
            <w:r>
              <w:t>п/к</w:t>
            </w:r>
          </w:p>
          <w:p>
            <w:pPr>
              <w:jc w:val="both"/>
            </w:pPr>
            <w:r>
              <w:t>в/м</w:t>
            </w:r>
          </w:p>
        </w:tc>
        <w:tc>
          <w:tcPr>
            <w:tcW w:w="191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Жалобы на выраженную болезненность в области инъекции.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Объективно: гиперемия, при пальпации болезненность, местная гипертермия, уплотнение, симптом флюктуации. Возможна общая гипертермия.</w:t>
            </w:r>
          </w:p>
        </w:tc>
        <w:tc>
          <w:tcPr>
            <w:tcW w:w="234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Нарушение асептики</w:t>
            </w:r>
            <w:r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4169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Использование стерильного одноразового инструментария</w:t>
            </w:r>
            <w:r>
              <w:rPr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Использование разовых перчаток</w:t>
            </w:r>
            <w:r>
              <w:rPr>
                <w:lang w:val="ru-RU"/>
              </w:rPr>
              <w:t>.</w:t>
            </w:r>
            <w:r>
              <w:t xml:space="preserve">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Использование стерильных растворов</w:t>
            </w:r>
            <w:r>
              <w:rPr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Обработка рук и инъекционного поля</w:t>
            </w:r>
            <w:r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405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Информировать врача, лечение хирургическое</w:t>
            </w:r>
            <w:r>
              <w:rPr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ind w:left="-108" w:right="-108"/>
              <w:jc w:val="both"/>
            </w:pPr>
            <w:r>
              <w:t>6</w:t>
            </w:r>
          </w:p>
        </w:tc>
        <w:tc>
          <w:tcPr>
            <w:tcW w:w="2476" w:type="dxa"/>
          </w:tcPr>
          <w:p>
            <w:pPr>
              <w:jc w:val="both"/>
            </w:pPr>
            <w:r>
              <w:rPr>
                <w:b/>
                <w:i/>
              </w:rPr>
              <w:t>Масляная эмболия</w:t>
            </w:r>
            <w:r>
              <w:rPr>
                <w:b/>
                <w:i/>
                <w:lang w:val="en-US"/>
              </w:rPr>
              <w:t xml:space="preserve"> - </w:t>
            </w:r>
            <w:r>
              <w:t xml:space="preserve">закупорка кровеносного сосуда маслом  </w:t>
            </w:r>
          </w:p>
        </w:tc>
        <w:tc>
          <w:tcPr>
            <w:tcW w:w="827" w:type="dxa"/>
          </w:tcPr>
          <w:p>
            <w:pPr>
              <w:jc w:val="both"/>
            </w:pPr>
            <w:r>
              <w:t>п/к</w:t>
            </w:r>
          </w:p>
          <w:p>
            <w:pPr>
              <w:jc w:val="both"/>
            </w:pPr>
            <w:r>
              <w:t>в/м</w:t>
            </w:r>
          </w:p>
        </w:tc>
        <w:tc>
          <w:tcPr>
            <w:tcW w:w="191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Удушье, кашель, цианоз: угроза жизни</w:t>
            </w:r>
            <w:r>
              <w:rPr>
                <w:lang w:val="ru-RU"/>
              </w:rPr>
              <w:t>.</w:t>
            </w:r>
          </w:p>
        </w:tc>
        <w:tc>
          <w:tcPr>
            <w:tcW w:w="234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Попадание масляного раствора в сосуд,  при в/м или п/к его введении</w:t>
            </w:r>
            <w:r>
              <w:rPr>
                <w:lang w:val="ru-RU"/>
              </w:rPr>
              <w:t>.</w:t>
            </w:r>
            <w:r>
              <w:t xml:space="preserve">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Ошибочное введение масляного раствора в вену</w:t>
            </w:r>
            <w:r>
              <w:rPr>
                <w:lang w:val="ru-RU"/>
              </w:rPr>
              <w:t>.</w:t>
            </w:r>
          </w:p>
        </w:tc>
        <w:tc>
          <w:tcPr>
            <w:tcW w:w="4169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Введение масляных препаратов с обязательным контролем возможного прокола кровеносного сосуда (проверка поршнем)</w:t>
            </w:r>
          </w:p>
        </w:tc>
        <w:tc>
          <w:tcPr>
            <w:tcW w:w="4052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23"/>
              </w:tabs>
              <w:ind w:left="-43" w:leftChars="0"/>
              <w:jc w:val="both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ind w:left="-108" w:right="-108"/>
              <w:jc w:val="both"/>
            </w:pPr>
            <w:r>
              <w:t>7</w:t>
            </w:r>
          </w:p>
        </w:tc>
        <w:tc>
          <w:tcPr>
            <w:tcW w:w="2476" w:type="dxa"/>
          </w:tcPr>
          <w:p>
            <w:pPr>
              <w:ind w:left="120" w:hanging="120" w:hangingChars="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Воздушная </w:t>
            </w:r>
            <w:r>
              <w:rPr>
                <w:b/>
                <w:i/>
                <w:lang w:val="ru-RU"/>
              </w:rPr>
              <w:t>эмболия</w:t>
            </w:r>
            <w:r>
              <w:t xml:space="preserve"> </w:t>
            </w:r>
            <w:r>
              <w:rPr>
                <w:lang w:val="ru-RU"/>
              </w:rPr>
              <w:t xml:space="preserve">- </w:t>
            </w:r>
            <w:r>
              <w:t xml:space="preserve">закупорка кровеносного сосуда воздухом  </w:t>
            </w:r>
          </w:p>
        </w:tc>
        <w:tc>
          <w:tcPr>
            <w:tcW w:w="827" w:type="dxa"/>
          </w:tcPr>
          <w:p>
            <w:pPr>
              <w:jc w:val="both"/>
            </w:pPr>
            <w:r>
              <w:t>в/в</w:t>
            </w:r>
          </w:p>
        </w:tc>
        <w:tc>
          <w:tcPr>
            <w:tcW w:w="191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Удушье, кашель, цианоз: угроза жизни</w:t>
            </w:r>
            <w:r>
              <w:rPr>
                <w:lang w:val="ru-RU"/>
              </w:rPr>
              <w:t>.</w:t>
            </w:r>
          </w:p>
        </w:tc>
        <w:tc>
          <w:tcPr>
            <w:tcW w:w="234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Попадание воздуха из шприца или системы в кровеносный сосуд</w:t>
            </w:r>
            <w:r>
              <w:rPr>
                <w:lang w:val="ru-RU"/>
              </w:rPr>
              <w:t>.</w:t>
            </w:r>
          </w:p>
        </w:tc>
        <w:tc>
          <w:tcPr>
            <w:tcW w:w="4169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Вытеснение воздуха из шприца или системы перед проколом;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Во время в/в инъекции вводить не весь раствор</w:t>
            </w:r>
          </w:p>
        </w:tc>
        <w:tc>
          <w:tcPr>
            <w:tcW w:w="4052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23"/>
              </w:tabs>
              <w:ind w:left="-43" w:left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ind w:left="-108" w:right="-108"/>
              <w:jc w:val="both"/>
            </w:pPr>
            <w:r>
              <w:t>8</w:t>
            </w:r>
          </w:p>
        </w:tc>
        <w:tc>
          <w:tcPr>
            <w:tcW w:w="2476" w:type="dxa"/>
          </w:tcPr>
          <w:p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Ошибочное введение лекарственного препарата</w:t>
            </w:r>
          </w:p>
          <w:p>
            <w:pPr>
              <w:jc w:val="both"/>
            </w:pPr>
            <w:r>
              <w:t>(</w:t>
            </w:r>
            <w:r>
              <w:rPr>
                <w:lang w:val="ru-RU"/>
              </w:rPr>
              <w:t xml:space="preserve">ввели </w:t>
            </w:r>
            <w:r>
              <w:t>не то, не тому, не туда, не в той дозе, не в то время)</w:t>
            </w:r>
          </w:p>
        </w:tc>
        <w:tc>
          <w:tcPr>
            <w:tcW w:w="827" w:type="dxa"/>
          </w:tcPr>
          <w:p>
            <w:pPr>
              <w:jc w:val="both"/>
            </w:pPr>
            <w:r>
              <w:t>в/в</w:t>
            </w:r>
          </w:p>
          <w:p>
            <w:pPr>
              <w:jc w:val="both"/>
            </w:pPr>
            <w:r>
              <w:t>п/к</w:t>
            </w:r>
          </w:p>
          <w:p>
            <w:pPr>
              <w:jc w:val="both"/>
            </w:pPr>
            <w:r>
              <w:t>в/м</w:t>
            </w:r>
          </w:p>
          <w:p>
            <w:pPr>
              <w:jc w:val="both"/>
            </w:pPr>
            <w:r>
              <w:t>в/в</w:t>
            </w:r>
          </w:p>
        </w:tc>
        <w:tc>
          <w:tcPr>
            <w:tcW w:w="191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Местная или общая реакция организма</w:t>
            </w:r>
            <w:r>
              <w:rPr>
                <w:lang w:val="ru-RU"/>
              </w:rPr>
              <w:t>.</w:t>
            </w:r>
          </w:p>
        </w:tc>
        <w:tc>
          <w:tcPr>
            <w:tcW w:w="234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rPr>
                <w:sz w:val="22"/>
                <w:szCs w:val="22"/>
              </w:rPr>
              <w:t>Невнимательность</w:t>
            </w:r>
            <w:r>
              <w:t xml:space="preserve"> медсестры</w:t>
            </w:r>
            <w:r>
              <w:rPr>
                <w:lang w:val="ru-RU"/>
              </w:rPr>
              <w:t>.</w:t>
            </w:r>
          </w:p>
        </w:tc>
        <w:tc>
          <w:tcPr>
            <w:tcW w:w="4169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Контроль назначений (сверить название, дозировку, и способ введения в листе назначения, на упаковке, на ампуле или флаконе)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 xml:space="preserve"> Идентификация пациента</w:t>
            </w:r>
          </w:p>
        </w:tc>
        <w:tc>
          <w:tcPr>
            <w:tcW w:w="405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Прекратить ведение, если препарат не введ</w:t>
            </w:r>
            <w:r>
              <w:rPr>
                <w:lang w:val="ru-RU"/>
              </w:rPr>
              <w:t>ё</w:t>
            </w:r>
            <w:r>
              <w:t>н полностью.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Сообщить врачу.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ind w:left="-108" w:right="-108"/>
              <w:jc w:val="both"/>
            </w:pPr>
            <w:r>
              <w:t>9</w:t>
            </w:r>
          </w:p>
        </w:tc>
        <w:tc>
          <w:tcPr>
            <w:tcW w:w="2476" w:type="dxa"/>
          </w:tcPr>
          <w:p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Поломка иглы</w:t>
            </w:r>
          </w:p>
        </w:tc>
        <w:tc>
          <w:tcPr>
            <w:tcW w:w="827" w:type="dxa"/>
          </w:tcPr>
          <w:p>
            <w:pPr>
              <w:jc w:val="both"/>
            </w:pPr>
            <w:r>
              <w:t>в/м</w:t>
            </w:r>
          </w:p>
        </w:tc>
        <w:tc>
          <w:tcPr>
            <w:tcW w:w="1912" w:type="dxa"/>
          </w:tcPr>
          <w:p>
            <w:pPr>
              <w:tabs>
                <w:tab w:val="left" w:pos="223"/>
              </w:tabs>
              <w:jc w:val="both"/>
            </w:pPr>
          </w:p>
        </w:tc>
        <w:tc>
          <w:tcPr>
            <w:tcW w:w="234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Использование некачественных игл.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Резкое сокращение мышцы пациента во время инъекции</w:t>
            </w:r>
            <w:r>
              <w:rPr>
                <w:lang w:val="ru-RU"/>
              </w:rPr>
              <w:t>.</w:t>
            </w:r>
          </w:p>
        </w:tc>
        <w:tc>
          <w:tcPr>
            <w:tcW w:w="4169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Проведение перед инъекцией психотерапевтической подготовки пациента.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 xml:space="preserve">Выполнение в/м инъекций в положении пациента лежа.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Введение иглы не до конца (между канюлей иглы и кожей пациента 1-2 мм).</w:t>
            </w:r>
          </w:p>
        </w:tc>
        <w:tc>
          <w:tcPr>
            <w:tcW w:w="405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Попытаться извлечь иглу пинцетом.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Сообщить врачу.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Хирургическое извлечение иглы</w:t>
            </w:r>
            <w:r>
              <w:rPr>
                <w:lang w:val="ru-RU"/>
              </w:rPr>
              <w:t>.</w:t>
            </w:r>
          </w:p>
          <w:p>
            <w:pPr>
              <w:tabs>
                <w:tab w:val="left" w:pos="223"/>
              </w:tabs>
              <w:ind w:left="-43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ind w:left="-108" w:right="-108"/>
              <w:jc w:val="both"/>
            </w:pPr>
            <w:r>
              <w:t>10</w:t>
            </w:r>
          </w:p>
        </w:tc>
        <w:tc>
          <w:tcPr>
            <w:tcW w:w="2476" w:type="dxa"/>
          </w:tcPr>
          <w:p>
            <w:pPr>
              <w:jc w:val="both"/>
            </w:pPr>
            <w:r>
              <w:rPr>
                <w:b/>
                <w:i/>
              </w:rPr>
              <w:t>Г</w:t>
            </w:r>
            <w:r>
              <w:rPr>
                <w:b/>
                <w:bCs w:val="0"/>
                <w:i/>
              </w:rPr>
              <w:t>ематома</w:t>
            </w:r>
            <w:r>
              <w:rPr>
                <w:b/>
                <w:bCs w:val="0"/>
              </w:rPr>
              <w:t xml:space="preserve"> –</w:t>
            </w:r>
            <w:r>
              <w:t xml:space="preserve"> ограниченное скопление крови </w:t>
            </w:r>
            <w:r>
              <w:rPr>
                <w:lang w:val="ru-RU"/>
              </w:rPr>
              <w:t xml:space="preserve">в </w:t>
            </w:r>
            <w:r>
              <w:t>мягких тканях (кровоизлияние под кожу)</w:t>
            </w:r>
          </w:p>
        </w:tc>
        <w:tc>
          <w:tcPr>
            <w:tcW w:w="827" w:type="dxa"/>
          </w:tcPr>
          <w:p>
            <w:pPr>
              <w:jc w:val="both"/>
            </w:pPr>
            <w:r>
              <w:t>в/м</w:t>
            </w:r>
          </w:p>
          <w:p>
            <w:pPr>
              <w:jc w:val="both"/>
            </w:pPr>
            <w:r>
              <w:t>в/в</w:t>
            </w:r>
          </w:p>
        </w:tc>
        <w:tc>
          <w:tcPr>
            <w:tcW w:w="191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Жалобы на болезненность.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Объективно: багровое пятно</w:t>
            </w:r>
            <w:r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234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Прокол крупного сосуда иглой</w:t>
            </w:r>
            <w:r>
              <w:rPr>
                <w:lang w:val="ru-RU"/>
              </w:rPr>
              <w:t>.</w:t>
            </w:r>
          </w:p>
        </w:tc>
        <w:tc>
          <w:tcPr>
            <w:tcW w:w="4169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 xml:space="preserve">Соблюдение техники выполнения в/в инъекции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Правильный выбор места в/м инъекции (верхний наружный крадрант ягодицы, передненаружная поверхность бедра средняя треть)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Использование острых игл</w:t>
            </w:r>
          </w:p>
        </w:tc>
        <w:tc>
          <w:tcPr>
            <w:tcW w:w="405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Применить полуспиртовый согревающий компресс.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Прекратить инъекции в данную область</w:t>
            </w:r>
            <w:r>
              <w:rPr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ind w:left="-108" w:right="-108"/>
              <w:jc w:val="both"/>
            </w:pPr>
            <w:r>
              <w:t>11</w:t>
            </w:r>
          </w:p>
        </w:tc>
        <w:tc>
          <w:tcPr>
            <w:tcW w:w="2476" w:type="dxa"/>
          </w:tcPr>
          <w:p>
            <w:pPr>
              <w:jc w:val="both"/>
            </w:pPr>
            <w:r>
              <w:rPr>
                <w:b/>
                <w:bCs w:val="0"/>
                <w:i/>
              </w:rPr>
              <w:t>Периостит</w:t>
            </w:r>
            <w:r>
              <w:rPr>
                <w:b/>
                <w:bCs w:val="0"/>
              </w:rPr>
              <w:t xml:space="preserve">  -</w:t>
            </w:r>
            <w:r>
              <w:t xml:space="preserve"> воспаление надкостницы</w:t>
            </w:r>
          </w:p>
        </w:tc>
        <w:tc>
          <w:tcPr>
            <w:tcW w:w="827" w:type="dxa"/>
          </w:tcPr>
          <w:p>
            <w:pPr>
              <w:jc w:val="both"/>
            </w:pPr>
            <w:r>
              <w:t>в/м</w:t>
            </w:r>
          </w:p>
        </w:tc>
        <w:tc>
          <w:tcPr>
            <w:tcW w:w="191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Жалобы на боль.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Объективно: м/б оте</w:t>
            </w:r>
            <w:r>
              <w:rPr>
                <w:lang w:val="ru-RU"/>
              </w:rPr>
              <w:t>ё</w:t>
            </w:r>
            <w:r>
              <w:t xml:space="preserve">к. </w:t>
            </w:r>
          </w:p>
        </w:tc>
        <w:tc>
          <w:tcPr>
            <w:tcW w:w="234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Механическое повреждение иглой</w:t>
            </w:r>
            <w:r>
              <w:rPr>
                <w:lang w:val="ru-RU"/>
              </w:rPr>
              <w:t>.</w:t>
            </w:r>
          </w:p>
        </w:tc>
        <w:tc>
          <w:tcPr>
            <w:tcW w:w="4169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Правильный выбор места в/м инъекции (верхний наружный крадрант ягодицы, передненаружная поверхность бедра средняя треть, наружная поверхность верхней трети плеча)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Соблюдение техники выполнения инъекции (у пациентов с пониженной массой и при выполнении инъекции в область плеча - собрать мышцу в складку)</w:t>
            </w:r>
          </w:p>
        </w:tc>
        <w:tc>
          <w:tcPr>
            <w:tcW w:w="405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Информировать врача</w:t>
            </w:r>
            <w:r>
              <w:rPr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ind w:left="-108" w:right="-108"/>
              <w:jc w:val="both"/>
            </w:pPr>
            <w:r>
              <w:t>12</w:t>
            </w:r>
          </w:p>
        </w:tc>
        <w:tc>
          <w:tcPr>
            <w:tcW w:w="2476" w:type="dxa"/>
          </w:tcPr>
          <w:p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Повреждение нервных стволов</w:t>
            </w:r>
          </w:p>
        </w:tc>
        <w:tc>
          <w:tcPr>
            <w:tcW w:w="827" w:type="dxa"/>
          </w:tcPr>
          <w:p>
            <w:pPr>
              <w:jc w:val="both"/>
            </w:pPr>
            <w:r>
              <w:t>в/м</w:t>
            </w:r>
          </w:p>
        </w:tc>
        <w:tc>
          <w:tcPr>
            <w:tcW w:w="191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 xml:space="preserve">Жалобы на боль, нарушение функций (н-р хромота), вплоть до паралича </w:t>
            </w:r>
          </w:p>
        </w:tc>
        <w:tc>
          <w:tcPr>
            <w:tcW w:w="234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Механическое повреждение иглой</w:t>
            </w:r>
          </w:p>
        </w:tc>
        <w:tc>
          <w:tcPr>
            <w:tcW w:w="4169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Правильный выбор места в/м инъекции (верхний наружный крадрант ягодицы, передненаружная поверхность бедра средняя треть, наружная поверхность верхней трети плеча)</w:t>
            </w:r>
          </w:p>
        </w:tc>
        <w:tc>
          <w:tcPr>
            <w:tcW w:w="405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Информировать врача</w:t>
            </w:r>
            <w:r>
              <w:rPr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ind w:left="-108" w:right="-108"/>
              <w:jc w:val="both"/>
            </w:pPr>
            <w:r>
              <w:t>13</w:t>
            </w:r>
          </w:p>
        </w:tc>
        <w:tc>
          <w:tcPr>
            <w:tcW w:w="2476" w:type="dxa"/>
          </w:tcPr>
          <w:p>
            <w:pPr>
              <w:jc w:val="both"/>
            </w:pPr>
            <w:r>
              <w:rPr>
                <w:b/>
                <w:bCs w:val="0"/>
                <w:i/>
              </w:rPr>
              <w:t xml:space="preserve">Некроз </w:t>
            </w:r>
            <w:r>
              <w:rPr>
                <w:b/>
                <w:bCs w:val="0"/>
              </w:rPr>
              <w:t>–</w:t>
            </w:r>
            <w:r>
              <w:t xml:space="preserve"> омертвение мягких тканей</w:t>
            </w:r>
          </w:p>
        </w:tc>
        <w:tc>
          <w:tcPr>
            <w:tcW w:w="827" w:type="dxa"/>
          </w:tcPr>
          <w:p>
            <w:pPr>
              <w:jc w:val="both"/>
            </w:pPr>
            <w:r>
              <w:t>в/в</w:t>
            </w:r>
          </w:p>
        </w:tc>
        <w:tc>
          <w:tcPr>
            <w:tcW w:w="191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Жалобы на резкую боль.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Объективно: в области инъекции от</w:t>
            </w:r>
            <w:r>
              <w:rPr>
                <w:lang w:val="ru-RU"/>
              </w:rPr>
              <w:t>ё</w:t>
            </w:r>
            <w:r>
              <w:t xml:space="preserve">к, гиперемия </w:t>
            </w:r>
          </w:p>
        </w:tc>
        <w:tc>
          <w:tcPr>
            <w:tcW w:w="234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 xml:space="preserve">Попадание раздражающего препарата под кожу или в другие мягкие ткани при проколе вены насквозь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Ошибочное введение раздражающего препарата п/к или в/м</w:t>
            </w:r>
          </w:p>
        </w:tc>
        <w:tc>
          <w:tcPr>
            <w:tcW w:w="4169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Профилактика ошибочного введения лекарства.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Соблюдение техники выполнения в/в инъекции</w:t>
            </w:r>
          </w:p>
        </w:tc>
        <w:tc>
          <w:tcPr>
            <w:tcW w:w="405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Прекратить ведение, если препарат не введ</w:t>
            </w:r>
            <w:r>
              <w:rPr>
                <w:lang w:val="ru-RU"/>
              </w:rPr>
              <w:t>ё</w:t>
            </w:r>
            <w:r>
              <w:t>н полностью.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Обколоть место инъекции 50-80мл 0,5% раствора новокаина (для уменьшения концентрации и боли) или 0,9% натрия хлорида.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Сообщить врачу.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ind w:left="-108" w:right="-108"/>
              <w:jc w:val="both"/>
            </w:pPr>
            <w:r>
              <w:t>14</w:t>
            </w:r>
          </w:p>
        </w:tc>
        <w:tc>
          <w:tcPr>
            <w:tcW w:w="2476" w:type="dxa"/>
          </w:tcPr>
          <w:p>
            <w:pPr>
              <w:jc w:val="both"/>
            </w:pPr>
            <w:r>
              <w:rPr>
                <w:b/>
                <w:bCs w:val="0"/>
                <w:i/>
              </w:rPr>
              <w:t>Флебит</w:t>
            </w:r>
            <w:r>
              <w:rPr>
                <w:b/>
                <w:bCs w:val="0"/>
              </w:rPr>
              <w:t xml:space="preserve"> –</w:t>
            </w:r>
            <w:r>
              <w:t xml:space="preserve"> воспаление вены</w:t>
            </w:r>
          </w:p>
        </w:tc>
        <w:tc>
          <w:tcPr>
            <w:tcW w:w="827" w:type="dxa"/>
          </w:tcPr>
          <w:p>
            <w:pPr>
              <w:jc w:val="both"/>
            </w:pPr>
            <w:r>
              <w:t>в/в</w:t>
            </w:r>
          </w:p>
        </w:tc>
        <w:tc>
          <w:tcPr>
            <w:tcW w:w="191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Жалобы на боль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Объективно: гиперемия  и уплотнение по ходу воспал</w:t>
            </w:r>
            <w:r>
              <w:rPr>
                <w:lang w:val="ru-RU"/>
              </w:rPr>
              <w:t>ё</w:t>
            </w:r>
            <w:r>
              <w:t>нной вены, возможна гипертермия</w:t>
            </w:r>
          </w:p>
        </w:tc>
        <w:tc>
          <w:tcPr>
            <w:tcW w:w="234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Частые венепункции в одну вену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Нарушение асептики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Внутривенное введение раздражающих растворов</w:t>
            </w:r>
          </w:p>
        </w:tc>
        <w:tc>
          <w:tcPr>
            <w:tcW w:w="4169" w:type="dxa"/>
          </w:tcPr>
          <w:p>
            <w:pPr>
              <w:pStyle w:val="5"/>
              <w:numPr>
                <w:ilvl w:val="0"/>
                <w:numId w:val="1"/>
              </w:numPr>
              <w:ind w:left="175" w:hanging="218"/>
              <w:jc w:val="both"/>
            </w:pPr>
            <w:r>
              <w:t xml:space="preserve">Смена мест венепункции </w:t>
            </w:r>
          </w:p>
          <w:p>
            <w:pPr>
              <w:pStyle w:val="5"/>
              <w:numPr>
                <w:ilvl w:val="0"/>
                <w:numId w:val="1"/>
              </w:numPr>
              <w:ind w:left="175" w:hanging="218"/>
              <w:jc w:val="both"/>
            </w:pPr>
            <w:r>
              <w:t>Обработка рук и инъекционного поля</w:t>
            </w:r>
          </w:p>
        </w:tc>
        <w:tc>
          <w:tcPr>
            <w:tcW w:w="4052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Применить полуспиртовый согревающий компресс.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23"/>
              </w:tabs>
              <w:ind w:left="34" w:hanging="77"/>
              <w:jc w:val="both"/>
            </w:pPr>
            <w:r>
              <w:t>Информировать врача</w:t>
            </w:r>
            <w:r>
              <w:rPr>
                <w:lang w:val="ru-RU"/>
              </w:rPr>
              <w:t>.</w:t>
            </w:r>
          </w:p>
        </w:tc>
      </w:tr>
    </w:tbl>
    <w:p>
      <w:pPr>
        <w:jc w:val="both"/>
      </w:pPr>
    </w:p>
    <w:p/>
    <w:sectPr>
      <w:pgSz w:w="16838" w:h="11906" w:orient="landscape"/>
      <w:pgMar w:top="510" w:right="510" w:bottom="510" w:left="51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1D8"/>
    <w:multiLevelType w:val="multilevel"/>
    <w:tmpl w:val="3B6711D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autoHyphenation/>
  <w:hyphenationZone w:val="142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1D93"/>
    <w:rsid w:val="00212164"/>
    <w:rsid w:val="00216A08"/>
    <w:rsid w:val="00227F18"/>
    <w:rsid w:val="002D4381"/>
    <w:rsid w:val="004B43DB"/>
    <w:rsid w:val="004F37BA"/>
    <w:rsid w:val="005E1FCF"/>
    <w:rsid w:val="006519AB"/>
    <w:rsid w:val="0069220C"/>
    <w:rsid w:val="006C5DF9"/>
    <w:rsid w:val="006D4A2C"/>
    <w:rsid w:val="006F0B16"/>
    <w:rsid w:val="007B09F6"/>
    <w:rsid w:val="007F3282"/>
    <w:rsid w:val="00823A1A"/>
    <w:rsid w:val="009070AC"/>
    <w:rsid w:val="00985225"/>
    <w:rsid w:val="009F2F22"/>
    <w:rsid w:val="00AA08F4"/>
    <w:rsid w:val="00B42815"/>
    <w:rsid w:val="00B66B0B"/>
    <w:rsid w:val="00BB1D93"/>
    <w:rsid w:val="00BE43C2"/>
    <w:rsid w:val="00BF6142"/>
    <w:rsid w:val="00C266F0"/>
    <w:rsid w:val="00D11EB8"/>
    <w:rsid w:val="00D20D6D"/>
    <w:rsid w:val="00EC13B3"/>
    <w:rsid w:val="00F049A3"/>
    <w:rsid w:val="00F95C7E"/>
    <w:rsid w:val="02547864"/>
    <w:rsid w:val="081E6B1B"/>
    <w:rsid w:val="2AF4699D"/>
    <w:rsid w:val="2EA81B7C"/>
    <w:rsid w:val="34BD0C75"/>
    <w:rsid w:val="44F029BE"/>
    <w:rsid w:val="5B213A80"/>
    <w:rsid w:val="5EAC07B9"/>
    <w:rsid w:val="63D845C8"/>
    <w:rsid w:val="66C70621"/>
    <w:rsid w:val="66D91B81"/>
    <w:rsid w:val="6A966A1B"/>
    <w:rsid w:val="781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986</Words>
  <Characters>5622</Characters>
  <Lines>46</Lines>
  <Paragraphs>13</Paragraphs>
  <TotalTime>1</TotalTime>
  <ScaleCrop>false</ScaleCrop>
  <LinksUpToDate>false</LinksUpToDate>
  <CharactersWithSpaces>6595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2011-08-28T11:01:00Z</dcterms:created>
  <dc:creator>марина</dc:creator>
  <cp:lastModifiedBy>Вера</cp:lastModifiedBy>
  <dcterms:modified xsi:type="dcterms:W3CDTF">2020-08-23T11:26:05Z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