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72" w:rsidRPr="00AD10E9" w:rsidRDefault="00240E72" w:rsidP="00240E7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D10E9">
        <w:rPr>
          <w:rFonts w:ascii="Times New Roman" w:hAnsi="Times New Roman"/>
          <w:b/>
          <w:sz w:val="28"/>
          <w:szCs w:val="28"/>
        </w:rPr>
        <w:t>Выполнение манипуляций</w:t>
      </w:r>
    </w:p>
    <w:p w:rsidR="00240E72" w:rsidRPr="00AD10E9" w:rsidRDefault="00240E72" w:rsidP="00240E72">
      <w:pPr>
        <w:spacing w:after="0" w:line="240" w:lineRule="atLeast"/>
        <w:jc w:val="center"/>
        <w:rPr>
          <w:rFonts w:ascii="Times New Roman" w:hAnsi="Times New Roman"/>
          <w:i/>
          <w:sz w:val="28"/>
          <w:szCs w:val="28"/>
        </w:rPr>
      </w:pPr>
      <w:r w:rsidRPr="00AD10E9">
        <w:rPr>
          <w:rFonts w:ascii="Times New Roman" w:hAnsi="Times New Roman"/>
          <w:i/>
          <w:sz w:val="28"/>
          <w:szCs w:val="28"/>
        </w:rPr>
        <w:t>Перечень манипуляций</w:t>
      </w:r>
    </w:p>
    <w:p w:rsidR="00240E72" w:rsidRPr="00AD10E9" w:rsidRDefault="00240E72" w:rsidP="00240E7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AD10E9">
        <w:rPr>
          <w:rFonts w:ascii="Times New Roman" w:hAnsi="Times New Roman"/>
          <w:sz w:val="28"/>
          <w:szCs w:val="28"/>
        </w:rPr>
        <w:t>1.Взятие мазков на наличие гонококка.</w:t>
      </w:r>
    </w:p>
    <w:p w:rsidR="00240E72" w:rsidRPr="00AD10E9" w:rsidRDefault="00240E72" w:rsidP="00240E7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AD10E9">
        <w:rPr>
          <w:rFonts w:ascii="Times New Roman" w:hAnsi="Times New Roman"/>
          <w:sz w:val="28"/>
          <w:szCs w:val="28"/>
        </w:rPr>
        <w:t>2.Взятие мазка на наличие трихомонад (</w:t>
      </w:r>
      <w:proofErr w:type="spellStart"/>
      <w:r w:rsidRPr="00AD10E9">
        <w:rPr>
          <w:rFonts w:ascii="Times New Roman" w:hAnsi="Times New Roman"/>
          <w:sz w:val="28"/>
          <w:szCs w:val="28"/>
        </w:rPr>
        <w:t>нативный</w:t>
      </w:r>
      <w:proofErr w:type="spellEnd"/>
      <w:r w:rsidRPr="00AD10E9">
        <w:rPr>
          <w:rFonts w:ascii="Times New Roman" w:hAnsi="Times New Roman"/>
          <w:sz w:val="28"/>
          <w:szCs w:val="28"/>
        </w:rPr>
        <w:t xml:space="preserve"> мазок)</w:t>
      </w:r>
    </w:p>
    <w:p w:rsidR="00240E72" w:rsidRPr="00AD10E9" w:rsidRDefault="00240E72" w:rsidP="00240E7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686"/>
        <w:gridCol w:w="5528"/>
      </w:tblGrid>
      <w:tr w:rsidR="00240E72" w:rsidRPr="00AD10E9" w:rsidTr="00265691">
        <w:trPr>
          <w:trHeight w:val="46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Название медицинской услуги:</w:t>
            </w:r>
          </w:p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10E9">
              <w:rPr>
                <w:rFonts w:ascii="Times New Roman" w:hAnsi="Times New Roman"/>
                <w:b/>
                <w:i/>
                <w:sz w:val="28"/>
                <w:szCs w:val="28"/>
              </w:rPr>
              <w:t>Взятие мазков на наличие гонококка.</w:t>
            </w:r>
          </w:p>
        </w:tc>
      </w:tr>
      <w:tr w:rsidR="00240E72" w:rsidRPr="00AD10E9" w:rsidTr="00265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10E9">
              <w:rPr>
                <w:rFonts w:ascii="Times New Roman" w:hAnsi="Times New Roman"/>
                <w:b/>
                <w:i/>
                <w:sz w:val="28"/>
                <w:szCs w:val="28"/>
              </w:rPr>
              <w:t>Характеристика методики выполнения медицинской услуги</w:t>
            </w:r>
          </w:p>
        </w:tc>
      </w:tr>
      <w:tr w:rsidR="00240E72" w:rsidRPr="00AD10E9" w:rsidTr="00265691">
        <w:trPr>
          <w:trHeight w:val="4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Подготовка к процедуре.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1.Объяснить пациентке цель и ход предстоящей операции.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2.Положить на гинекологическое кресло клеёнку.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3.Уложить пациентку на гинекологическое кресло.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4.Вымыть руки с мылом.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5.Надеть стерильные перчатки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6.Провести пальцем лёгкий массаж задней стенки уретры.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7.Каплю содержимого уретры снять ватным шариком.</w:t>
            </w:r>
          </w:p>
          <w:p w:rsidR="00240E72" w:rsidRPr="00AD10E9" w:rsidRDefault="00240E72" w:rsidP="00265691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 xml:space="preserve">8.Ложечкой </w:t>
            </w:r>
            <w:proofErr w:type="spellStart"/>
            <w:r w:rsidRPr="00AD10E9">
              <w:rPr>
                <w:rFonts w:ascii="Times New Roman" w:hAnsi="Times New Roman"/>
                <w:sz w:val="28"/>
                <w:szCs w:val="28"/>
              </w:rPr>
              <w:t>Фолькмана</w:t>
            </w:r>
            <w:proofErr w:type="spellEnd"/>
            <w:r w:rsidRPr="00AD10E9">
              <w:rPr>
                <w:rFonts w:ascii="Times New Roman" w:hAnsi="Times New Roman"/>
                <w:sz w:val="28"/>
                <w:szCs w:val="28"/>
              </w:rPr>
              <w:t xml:space="preserve"> (концом с меньшим диаметром) лёгким поскабливанием слизистой оболочки взять мазок из уретры.</w:t>
            </w:r>
          </w:p>
        </w:tc>
      </w:tr>
      <w:tr w:rsidR="00240E72" w:rsidRPr="00AD10E9" w:rsidTr="00265691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Выполнение процедуры.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9.Материал нанести на стекло в виде кружка.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10.Развести указательным и большим пальцами левой руки большие и малые половые губы.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 xml:space="preserve">11.Ввести во </w:t>
            </w:r>
            <w:proofErr w:type="gramStart"/>
            <w:r w:rsidRPr="00AD10E9">
              <w:rPr>
                <w:rFonts w:ascii="Times New Roman" w:hAnsi="Times New Roman"/>
                <w:sz w:val="28"/>
                <w:szCs w:val="28"/>
              </w:rPr>
              <w:t>влагалище  зеркало</w:t>
            </w:r>
            <w:proofErr w:type="gramEnd"/>
            <w:r w:rsidRPr="00AD10E9">
              <w:rPr>
                <w:rFonts w:ascii="Times New Roman" w:hAnsi="Times New Roman"/>
                <w:sz w:val="28"/>
                <w:szCs w:val="28"/>
              </w:rPr>
              <w:t xml:space="preserve"> Куско, вывести шейку матки.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12.При наличии обильных выделений, с помощью пинцета, ватным шариком, промокательными движениями убрать их с поверхности шейки матки.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 xml:space="preserve">13.Широким концом ложечки </w:t>
            </w:r>
            <w:proofErr w:type="spellStart"/>
            <w:r w:rsidRPr="00AD10E9">
              <w:rPr>
                <w:rFonts w:ascii="Times New Roman" w:hAnsi="Times New Roman"/>
                <w:sz w:val="28"/>
                <w:szCs w:val="28"/>
              </w:rPr>
              <w:t>Фолькмана</w:t>
            </w:r>
            <w:proofErr w:type="spellEnd"/>
            <w:r w:rsidRPr="00AD10E9">
              <w:rPr>
                <w:rFonts w:ascii="Times New Roman" w:hAnsi="Times New Roman"/>
                <w:sz w:val="28"/>
                <w:szCs w:val="28"/>
              </w:rPr>
              <w:t xml:space="preserve"> взять мазок из цервикального канала путём поскабливания слизистой оболочки 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14.Нанести материал на предметное стекло тонким слоем в виде горизонтальной полоски.</w:t>
            </w:r>
          </w:p>
          <w:p w:rsidR="00240E72" w:rsidRPr="00AD10E9" w:rsidRDefault="00240E72" w:rsidP="00265691">
            <w:pPr>
              <w:tabs>
                <w:tab w:val="left" w:pos="432"/>
              </w:tabs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15.Удалить зеркало из влагалища, постепенно закрывая его</w:t>
            </w:r>
          </w:p>
        </w:tc>
      </w:tr>
      <w:tr w:rsidR="00240E72" w:rsidRPr="00AD10E9" w:rsidTr="00265691">
        <w:trPr>
          <w:trHeight w:val="19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Окончание процедуры.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tabs>
                <w:tab w:val="num" w:pos="720"/>
              </w:tabs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16.Оформить направление в лабораторию.</w:t>
            </w:r>
          </w:p>
          <w:p w:rsidR="00240E72" w:rsidRPr="00AD10E9" w:rsidRDefault="00240E72" w:rsidP="00265691">
            <w:pPr>
              <w:tabs>
                <w:tab w:val="num" w:pos="720"/>
              </w:tabs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lastRenderedPageBreak/>
              <w:t>17.Дезинфекция перчаток и клеёнки, инструментов.</w:t>
            </w:r>
          </w:p>
          <w:p w:rsidR="00240E72" w:rsidRPr="00AD10E9" w:rsidRDefault="00240E72" w:rsidP="00265691">
            <w:pPr>
              <w:tabs>
                <w:tab w:val="num" w:pos="720"/>
              </w:tabs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18.Вымыть и осушить руки.</w:t>
            </w:r>
          </w:p>
        </w:tc>
      </w:tr>
      <w:tr w:rsidR="00240E72" w:rsidRPr="00AD10E9" w:rsidTr="00265691">
        <w:trPr>
          <w:trHeight w:val="1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0E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Достигаемые результаты и их оценка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b/>
                <w:i/>
                <w:sz w:val="28"/>
                <w:szCs w:val="28"/>
              </w:rPr>
              <w:t>Выявление гонококков в местах их локализации</w:t>
            </w:r>
            <w:r w:rsidRPr="00AD10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40E72" w:rsidRPr="00AD10E9" w:rsidRDefault="00240E72" w:rsidP="00240E7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240E72" w:rsidRPr="00AD10E9" w:rsidRDefault="00240E72" w:rsidP="00240E7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40E72" w:rsidRPr="00AD10E9" w:rsidRDefault="00240E72" w:rsidP="00240E7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861"/>
        <w:gridCol w:w="5292"/>
      </w:tblGrid>
      <w:tr w:rsidR="00240E72" w:rsidRPr="00AD10E9" w:rsidTr="00265691">
        <w:trPr>
          <w:trHeight w:val="465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Название медицинской услуги:</w:t>
            </w:r>
          </w:p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10E9">
              <w:rPr>
                <w:rFonts w:ascii="Times New Roman" w:hAnsi="Times New Roman"/>
                <w:b/>
                <w:i/>
                <w:sz w:val="28"/>
                <w:szCs w:val="28"/>
              </w:rPr>
              <w:t>Взятие мазка на  наличие трихомонад (</w:t>
            </w:r>
            <w:proofErr w:type="spellStart"/>
            <w:r w:rsidRPr="00AD10E9">
              <w:rPr>
                <w:rFonts w:ascii="Times New Roman" w:hAnsi="Times New Roman"/>
                <w:b/>
                <w:i/>
                <w:sz w:val="28"/>
                <w:szCs w:val="28"/>
              </w:rPr>
              <w:t>нативный</w:t>
            </w:r>
            <w:proofErr w:type="spellEnd"/>
            <w:r w:rsidRPr="00AD10E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мазок)</w:t>
            </w:r>
          </w:p>
        </w:tc>
      </w:tr>
      <w:tr w:rsidR="00240E72" w:rsidRPr="00AD10E9" w:rsidTr="00265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10E9">
              <w:rPr>
                <w:rFonts w:ascii="Times New Roman" w:hAnsi="Times New Roman"/>
                <w:b/>
                <w:i/>
                <w:sz w:val="28"/>
                <w:szCs w:val="28"/>
              </w:rPr>
              <w:t>Характеристика методики выполнения медицинской услуги</w:t>
            </w:r>
          </w:p>
        </w:tc>
      </w:tr>
      <w:tr w:rsidR="00240E72" w:rsidRPr="00AD10E9" w:rsidTr="00265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Подготовка к процедуре.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1.Объяснить пациентке цель и ход предстоящей операции.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2.Уложить пациентку на гинекологическое кресло.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3.Вымыть руки с мылом.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4 Надеть  перчатки.</w:t>
            </w:r>
          </w:p>
        </w:tc>
      </w:tr>
      <w:tr w:rsidR="00240E72" w:rsidRPr="00AD10E9" w:rsidTr="00265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Выполнение процедуры.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5.Развести указательным и большим пальцами левой руки большие и малые половые губы.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 xml:space="preserve">6.Ввести во </w:t>
            </w:r>
            <w:proofErr w:type="gramStart"/>
            <w:r w:rsidRPr="00AD10E9">
              <w:rPr>
                <w:rFonts w:ascii="Times New Roman" w:hAnsi="Times New Roman"/>
                <w:sz w:val="28"/>
                <w:szCs w:val="28"/>
              </w:rPr>
              <w:t>влагалище  зеркало</w:t>
            </w:r>
            <w:proofErr w:type="gramEnd"/>
            <w:r w:rsidRPr="00AD10E9">
              <w:rPr>
                <w:rFonts w:ascii="Times New Roman" w:hAnsi="Times New Roman"/>
                <w:sz w:val="28"/>
                <w:szCs w:val="28"/>
              </w:rPr>
              <w:t xml:space="preserve"> Куско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7.Шпателем набрать из заднебокового свода влагалища свободно располагающееся содержимое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8.Нанести материал на предметное стекло в каплю тёплого физиологического раствора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9.Капли осторожно перемешать и  сразу же смотреть под микроскопом.</w:t>
            </w:r>
          </w:p>
        </w:tc>
      </w:tr>
      <w:tr w:rsidR="00240E72" w:rsidRPr="00AD10E9" w:rsidTr="00265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Окончание процедуры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10.Удалить зеркало из влагалища, постепенно закрывая его.</w:t>
            </w:r>
          </w:p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11.Снять перчатки, вымыть и осушить руки.</w:t>
            </w:r>
          </w:p>
        </w:tc>
      </w:tr>
      <w:tr w:rsidR="00240E72" w:rsidRPr="00AD10E9" w:rsidTr="0026569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D10E9">
              <w:rPr>
                <w:rFonts w:ascii="Times New Roman" w:hAnsi="Times New Roman"/>
                <w:sz w:val="28"/>
                <w:szCs w:val="28"/>
              </w:rPr>
              <w:t>Достигаемые результаты и их оценка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72" w:rsidRPr="00AD10E9" w:rsidRDefault="00240E72" w:rsidP="00265691">
            <w:pPr>
              <w:spacing w:after="0" w:line="240" w:lineRule="atLeast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10E9">
              <w:rPr>
                <w:rFonts w:ascii="Times New Roman" w:hAnsi="Times New Roman"/>
                <w:b/>
                <w:i/>
                <w:sz w:val="28"/>
                <w:szCs w:val="28"/>
              </w:rPr>
              <w:t>Необходимо в капле увидеть живую, подвижную трихомонаду..</w:t>
            </w:r>
          </w:p>
        </w:tc>
      </w:tr>
    </w:tbl>
    <w:p w:rsidR="00240E72" w:rsidRPr="00AD10E9" w:rsidRDefault="00240E72" w:rsidP="00240E72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964187" w:rsidRDefault="00964187"/>
    <w:sectPr w:rsidR="0096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99"/>
    <w:rsid w:val="00240E72"/>
    <w:rsid w:val="00964187"/>
    <w:rsid w:val="00BA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6935D-E4CC-4624-94BB-14455A9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E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2025-01-20T14:23:00Z</dcterms:created>
  <dcterms:modified xsi:type="dcterms:W3CDTF">2025-01-20T14:24:00Z</dcterms:modified>
</cp:coreProperties>
</file>